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1095" w:rsidRPr="004F1670" w:rsidRDefault="00BB1095">
      <w:pPr>
        <w:spacing w:line="600" w:lineRule="exact"/>
        <w:jc w:val="center"/>
        <w:outlineLvl w:val="0"/>
        <w:rPr>
          <w:rFonts w:eastAsia="方正小标宋简体"/>
          <w:color w:val="000000"/>
          <w:sz w:val="72"/>
          <w:szCs w:val="72"/>
        </w:rPr>
      </w:pPr>
      <w:bookmarkStart w:id="0" w:name="_Toc15306267"/>
    </w:p>
    <w:p w:rsidR="00BB1095" w:rsidRPr="004F1670" w:rsidRDefault="00BB1095">
      <w:pPr>
        <w:spacing w:line="600" w:lineRule="exact"/>
        <w:jc w:val="center"/>
        <w:outlineLvl w:val="0"/>
        <w:rPr>
          <w:rFonts w:eastAsia="方正小标宋简体"/>
          <w:color w:val="000000"/>
          <w:sz w:val="72"/>
          <w:szCs w:val="72"/>
        </w:rPr>
      </w:pPr>
    </w:p>
    <w:p w:rsidR="00BB1095" w:rsidRPr="004F1670" w:rsidRDefault="00BB1095">
      <w:pPr>
        <w:spacing w:line="600" w:lineRule="exact"/>
        <w:jc w:val="center"/>
        <w:outlineLvl w:val="0"/>
        <w:rPr>
          <w:rFonts w:eastAsia="方正小标宋简体"/>
          <w:color w:val="000000"/>
          <w:sz w:val="72"/>
          <w:szCs w:val="72"/>
        </w:rPr>
      </w:pPr>
    </w:p>
    <w:p w:rsidR="00BB1095" w:rsidRPr="004F1670" w:rsidRDefault="00BB1095">
      <w:pPr>
        <w:spacing w:line="600" w:lineRule="exact"/>
        <w:jc w:val="center"/>
        <w:outlineLvl w:val="0"/>
        <w:rPr>
          <w:rFonts w:eastAsia="方正小标宋简体"/>
          <w:color w:val="000000"/>
          <w:sz w:val="72"/>
          <w:szCs w:val="72"/>
        </w:rPr>
      </w:pPr>
    </w:p>
    <w:p w:rsidR="00BB1095" w:rsidRPr="004F1670" w:rsidRDefault="00BB1095">
      <w:pPr>
        <w:adjustRightInd w:val="0"/>
        <w:snapToGrid w:val="0"/>
        <w:spacing w:line="360" w:lineRule="auto"/>
        <w:jc w:val="center"/>
        <w:outlineLvl w:val="0"/>
        <w:rPr>
          <w:rFonts w:eastAsia="方正小标宋简体"/>
          <w:color w:val="000000"/>
          <w:sz w:val="52"/>
          <w:szCs w:val="52"/>
        </w:rPr>
      </w:pPr>
      <w:bookmarkStart w:id="1" w:name="_Toc15378441"/>
      <w:bookmarkStart w:id="2" w:name="_Toc15377425"/>
      <w:bookmarkStart w:id="3" w:name="_Toc15396475"/>
      <w:bookmarkStart w:id="4" w:name="_Toc15396597"/>
      <w:bookmarkStart w:id="5" w:name="_Toc15377193"/>
      <w:r w:rsidRPr="004F1670">
        <w:rPr>
          <w:rFonts w:eastAsia="方正小标宋简体"/>
          <w:color w:val="000000"/>
          <w:sz w:val="52"/>
          <w:szCs w:val="52"/>
        </w:rPr>
        <w:t>2021</w:t>
      </w:r>
      <w:r w:rsidRPr="004F1670">
        <w:rPr>
          <w:rFonts w:eastAsia="方正小标宋简体" w:hint="eastAsia"/>
          <w:color w:val="000000"/>
          <w:sz w:val="52"/>
          <w:szCs w:val="52"/>
        </w:rPr>
        <w:t>年度</w:t>
      </w:r>
      <w:bookmarkEnd w:id="1"/>
      <w:bookmarkEnd w:id="2"/>
      <w:bookmarkEnd w:id="3"/>
      <w:bookmarkEnd w:id="4"/>
      <w:bookmarkEnd w:id="5"/>
    </w:p>
    <w:p w:rsidR="00BB1095" w:rsidRPr="004F1670" w:rsidRDefault="00BB1095">
      <w:pPr>
        <w:adjustRightInd w:val="0"/>
        <w:snapToGrid w:val="0"/>
        <w:spacing w:line="360" w:lineRule="auto"/>
        <w:jc w:val="center"/>
        <w:outlineLvl w:val="0"/>
        <w:rPr>
          <w:rFonts w:eastAsia="方正小标宋简体"/>
          <w:color w:val="000000"/>
          <w:sz w:val="52"/>
          <w:szCs w:val="52"/>
        </w:rPr>
      </w:pPr>
      <w:bookmarkStart w:id="6" w:name="_Toc15396476"/>
      <w:bookmarkStart w:id="7" w:name="_Toc15377194"/>
      <w:bookmarkStart w:id="8" w:name="_Toc15378442"/>
      <w:bookmarkStart w:id="9" w:name="_Toc15306268"/>
      <w:bookmarkStart w:id="10" w:name="_Toc15396598"/>
      <w:bookmarkStart w:id="11" w:name="_Toc15377426"/>
      <w:bookmarkEnd w:id="0"/>
    </w:p>
    <w:p w:rsidR="00BB1095" w:rsidRPr="004F1670" w:rsidRDefault="00BB1095">
      <w:pPr>
        <w:adjustRightInd w:val="0"/>
        <w:snapToGrid w:val="0"/>
        <w:spacing w:line="360" w:lineRule="auto"/>
        <w:jc w:val="center"/>
        <w:outlineLvl w:val="0"/>
        <w:rPr>
          <w:rFonts w:eastAsia="方正小标宋简体"/>
          <w:color w:val="000000"/>
          <w:sz w:val="52"/>
          <w:szCs w:val="52"/>
        </w:rPr>
      </w:pPr>
      <w:r w:rsidRPr="004F1670">
        <w:rPr>
          <w:rFonts w:eastAsia="方正小标宋简体" w:hint="eastAsia"/>
          <w:color w:val="000000"/>
          <w:sz w:val="52"/>
          <w:szCs w:val="52"/>
        </w:rPr>
        <w:t>中国共产党泸州市委政法委员会</w:t>
      </w:r>
    </w:p>
    <w:p w:rsidR="00BB1095" w:rsidRPr="004F1670" w:rsidRDefault="00BB1095">
      <w:pPr>
        <w:adjustRightInd w:val="0"/>
        <w:snapToGrid w:val="0"/>
        <w:spacing w:line="360" w:lineRule="auto"/>
        <w:jc w:val="center"/>
        <w:outlineLvl w:val="0"/>
        <w:rPr>
          <w:rFonts w:eastAsia="方正小标宋简体"/>
          <w:color w:val="000000"/>
          <w:sz w:val="52"/>
          <w:szCs w:val="52"/>
        </w:rPr>
      </w:pPr>
      <w:r w:rsidRPr="004F1670">
        <w:rPr>
          <w:rFonts w:eastAsia="方正小标宋简体" w:hint="eastAsia"/>
          <w:color w:val="000000"/>
          <w:sz w:val="52"/>
          <w:szCs w:val="52"/>
        </w:rPr>
        <w:t>部</w:t>
      </w:r>
      <w:r w:rsidRPr="004F1670">
        <w:rPr>
          <w:rFonts w:eastAsia="方正小标宋简体"/>
          <w:color w:val="000000"/>
          <w:sz w:val="52"/>
          <w:szCs w:val="52"/>
        </w:rPr>
        <w:t xml:space="preserve"> </w:t>
      </w:r>
      <w:r w:rsidRPr="004F1670">
        <w:rPr>
          <w:rFonts w:eastAsia="方正小标宋简体" w:hint="eastAsia"/>
          <w:color w:val="000000"/>
          <w:sz w:val="52"/>
          <w:szCs w:val="52"/>
        </w:rPr>
        <w:t>门</w:t>
      </w:r>
      <w:r w:rsidRPr="004F1670">
        <w:rPr>
          <w:rFonts w:eastAsia="方正小标宋简体"/>
          <w:color w:val="000000"/>
          <w:sz w:val="52"/>
          <w:szCs w:val="52"/>
        </w:rPr>
        <w:t xml:space="preserve"> </w:t>
      </w:r>
      <w:r w:rsidRPr="004F1670">
        <w:rPr>
          <w:rFonts w:eastAsia="方正小标宋简体" w:hint="eastAsia"/>
          <w:color w:val="000000"/>
          <w:sz w:val="52"/>
          <w:szCs w:val="52"/>
        </w:rPr>
        <w:t>决</w:t>
      </w:r>
      <w:r w:rsidRPr="004F1670">
        <w:rPr>
          <w:rFonts w:eastAsia="方正小标宋简体"/>
          <w:color w:val="000000"/>
          <w:sz w:val="52"/>
          <w:szCs w:val="52"/>
        </w:rPr>
        <w:t xml:space="preserve"> </w:t>
      </w:r>
      <w:r w:rsidRPr="004F1670">
        <w:rPr>
          <w:rFonts w:eastAsia="方正小标宋简体" w:hint="eastAsia"/>
          <w:color w:val="000000"/>
          <w:sz w:val="52"/>
          <w:szCs w:val="52"/>
        </w:rPr>
        <w:t>算</w:t>
      </w:r>
      <w:bookmarkEnd w:id="6"/>
      <w:bookmarkEnd w:id="7"/>
      <w:bookmarkEnd w:id="8"/>
      <w:bookmarkEnd w:id="9"/>
      <w:bookmarkEnd w:id="10"/>
      <w:bookmarkEnd w:id="11"/>
    </w:p>
    <w:p w:rsidR="00BB1095" w:rsidRPr="004F1670" w:rsidRDefault="00BB1095">
      <w:pPr>
        <w:widowControl/>
        <w:jc w:val="center"/>
        <w:rPr>
          <w:rFonts w:eastAsia="黑体"/>
          <w:sz w:val="48"/>
          <w:szCs w:val="48"/>
        </w:rPr>
      </w:pPr>
      <w:r w:rsidRPr="004F1670">
        <w:rPr>
          <w:rFonts w:eastAsia="方正小标宋简体"/>
          <w:color w:val="000000"/>
          <w:sz w:val="36"/>
          <w:szCs w:val="36"/>
        </w:rPr>
        <w:br w:type="page"/>
      </w:r>
      <w:r w:rsidRPr="004F1670">
        <w:rPr>
          <w:rFonts w:eastAsia="黑体" w:hint="eastAsia"/>
          <w:sz w:val="48"/>
          <w:szCs w:val="48"/>
        </w:rPr>
        <w:lastRenderedPageBreak/>
        <w:t>目录</w:t>
      </w:r>
    </w:p>
    <w:p w:rsidR="00BB1095" w:rsidRPr="004F1670" w:rsidRDefault="00BB1095">
      <w:pPr>
        <w:widowControl/>
        <w:jc w:val="center"/>
        <w:rPr>
          <w:rFonts w:eastAsia="黑体"/>
          <w:sz w:val="28"/>
          <w:szCs w:val="28"/>
        </w:rPr>
      </w:pPr>
    </w:p>
    <w:p w:rsidR="00BB1095" w:rsidRPr="004F1670" w:rsidRDefault="00BB1095">
      <w:pPr>
        <w:pStyle w:val="10"/>
        <w:adjustRightInd w:val="0"/>
        <w:snapToGrid w:val="0"/>
        <w:spacing w:before="0" w:line="440" w:lineRule="exact"/>
        <w:jc w:val="left"/>
        <w:rPr>
          <w:rFonts w:ascii="Times New Roman" w:hAnsi="Times New Roman"/>
          <w:sz w:val="24"/>
          <w:szCs w:val="24"/>
        </w:rPr>
      </w:pPr>
      <w:r w:rsidRPr="004F1670">
        <w:rPr>
          <w:rFonts w:ascii="Times New Roman" w:hAnsi="Times New Roman" w:hint="eastAsia"/>
          <w:sz w:val="24"/>
        </w:rPr>
        <w:t>第一部分部门概况</w:t>
      </w:r>
      <w:r w:rsidR="00F537FF">
        <w:rPr>
          <w:rFonts w:ascii="Times New Roman" w:hAnsi="Times New Roman" w:hint="eastAsia"/>
          <w:sz w:val="24"/>
        </w:rPr>
        <w:t>···················································</w:t>
      </w:r>
      <w:r w:rsidR="00F537FF">
        <w:rPr>
          <w:rFonts w:ascii="Times New Roman" w:hAnsi="Times New Roman" w:hint="eastAsia"/>
          <w:sz w:val="24"/>
        </w:rPr>
        <w:t>4</w:t>
      </w:r>
    </w:p>
    <w:p w:rsidR="00BB1095" w:rsidRPr="004F1670" w:rsidRDefault="00BB1095" w:rsidP="003B6754">
      <w:pPr>
        <w:pStyle w:val="20"/>
        <w:adjustRightInd w:val="0"/>
        <w:snapToGrid w:val="0"/>
        <w:spacing w:line="440" w:lineRule="exact"/>
        <w:jc w:val="left"/>
        <w:rPr>
          <w:rFonts w:eastAsia="仿宋"/>
          <w:sz w:val="24"/>
        </w:rPr>
      </w:pPr>
      <w:r w:rsidRPr="004F1670">
        <w:rPr>
          <w:rFonts w:hint="eastAsia"/>
          <w:sz w:val="24"/>
        </w:rPr>
        <w:t>一、基本职能及主要工作</w:t>
      </w:r>
      <w:r w:rsidR="00F537FF">
        <w:rPr>
          <w:rFonts w:hint="eastAsia"/>
          <w:sz w:val="24"/>
        </w:rPr>
        <w:t>·········································</w:t>
      </w:r>
      <w:r w:rsidR="00F537FF">
        <w:rPr>
          <w:rFonts w:hint="eastAsia"/>
          <w:sz w:val="24"/>
        </w:rPr>
        <w:t>4</w:t>
      </w:r>
    </w:p>
    <w:p w:rsidR="00BB1095" w:rsidRPr="004F1670" w:rsidRDefault="00BB1095" w:rsidP="003B6754">
      <w:pPr>
        <w:pStyle w:val="20"/>
        <w:adjustRightInd w:val="0"/>
        <w:snapToGrid w:val="0"/>
        <w:spacing w:line="440" w:lineRule="exact"/>
        <w:jc w:val="left"/>
        <w:rPr>
          <w:rFonts w:eastAsia="仿宋"/>
          <w:sz w:val="24"/>
        </w:rPr>
      </w:pPr>
      <w:r w:rsidRPr="004F1670">
        <w:rPr>
          <w:rFonts w:hint="eastAsia"/>
          <w:sz w:val="24"/>
        </w:rPr>
        <w:t>二、机构设置</w:t>
      </w:r>
      <w:r w:rsidR="00F537FF">
        <w:rPr>
          <w:rFonts w:hint="eastAsia"/>
          <w:sz w:val="24"/>
        </w:rPr>
        <w:t>···················································</w:t>
      </w:r>
      <w:r w:rsidR="00F537FF">
        <w:rPr>
          <w:rFonts w:hint="eastAsia"/>
          <w:sz w:val="24"/>
        </w:rPr>
        <w:t>7</w:t>
      </w:r>
    </w:p>
    <w:p w:rsidR="00BB1095" w:rsidRPr="004F1670" w:rsidRDefault="00BB1095">
      <w:pPr>
        <w:pStyle w:val="10"/>
        <w:adjustRightInd w:val="0"/>
        <w:snapToGrid w:val="0"/>
        <w:spacing w:before="0" w:line="440" w:lineRule="exact"/>
        <w:jc w:val="left"/>
        <w:rPr>
          <w:rFonts w:ascii="Times New Roman" w:hAnsi="Times New Roman"/>
          <w:sz w:val="24"/>
          <w:szCs w:val="24"/>
        </w:rPr>
      </w:pPr>
      <w:r w:rsidRPr="004F1670">
        <w:rPr>
          <w:rFonts w:ascii="Times New Roman" w:hAnsi="Times New Roman" w:hint="eastAsia"/>
          <w:sz w:val="24"/>
        </w:rPr>
        <w:t>第二部分</w:t>
      </w:r>
      <w:r w:rsidRPr="004F1670">
        <w:rPr>
          <w:rFonts w:ascii="Times New Roman" w:hAnsi="Times New Roman"/>
          <w:sz w:val="24"/>
        </w:rPr>
        <w:t xml:space="preserve"> 2021</w:t>
      </w:r>
      <w:r w:rsidRPr="004F1670">
        <w:rPr>
          <w:rFonts w:ascii="Times New Roman" w:hAnsi="Times New Roman" w:hint="eastAsia"/>
          <w:sz w:val="24"/>
        </w:rPr>
        <w:t>年度部门决算情况说明</w:t>
      </w:r>
      <w:r w:rsidR="00F537FF">
        <w:rPr>
          <w:rFonts w:ascii="Times New Roman" w:hAnsi="Times New Roman" w:hint="eastAsia"/>
          <w:sz w:val="24"/>
        </w:rPr>
        <w:t>································</w:t>
      </w:r>
      <w:r w:rsidR="008E5046">
        <w:rPr>
          <w:rFonts w:ascii="Times New Roman" w:hAnsi="Times New Roman" w:hint="eastAsia"/>
          <w:sz w:val="24"/>
        </w:rPr>
        <w:t>·</w:t>
      </w:r>
      <w:r w:rsidR="00F537FF">
        <w:rPr>
          <w:rFonts w:ascii="Times New Roman" w:hAnsi="Times New Roman" w:hint="eastAsia"/>
          <w:sz w:val="24"/>
        </w:rPr>
        <w:t>8</w:t>
      </w:r>
    </w:p>
    <w:p w:rsidR="00BB1095" w:rsidRPr="004F1670" w:rsidRDefault="00BB1095" w:rsidP="003B6754">
      <w:pPr>
        <w:pStyle w:val="20"/>
        <w:adjustRightInd w:val="0"/>
        <w:snapToGrid w:val="0"/>
        <w:spacing w:line="440" w:lineRule="exact"/>
        <w:jc w:val="left"/>
        <w:rPr>
          <w:rFonts w:eastAsia="仿宋"/>
          <w:sz w:val="24"/>
        </w:rPr>
      </w:pPr>
      <w:r w:rsidRPr="004F1670">
        <w:rPr>
          <w:rFonts w:hint="eastAsia"/>
          <w:sz w:val="24"/>
        </w:rPr>
        <w:t>一、收入支出决算总体情况说明</w:t>
      </w:r>
      <w:r w:rsidR="00F537FF">
        <w:rPr>
          <w:rFonts w:hint="eastAsia"/>
          <w:sz w:val="24"/>
        </w:rPr>
        <w:t>····························</w:t>
      </w:r>
      <w:r w:rsidR="008E5046">
        <w:rPr>
          <w:rFonts w:hint="eastAsia"/>
          <w:sz w:val="24"/>
        </w:rPr>
        <w:t>·······</w:t>
      </w:r>
      <w:r w:rsidR="00F537FF">
        <w:rPr>
          <w:rFonts w:hint="eastAsia"/>
          <w:sz w:val="24"/>
        </w:rPr>
        <w:t>8</w:t>
      </w:r>
    </w:p>
    <w:p w:rsidR="00BB1095" w:rsidRPr="004F1670" w:rsidRDefault="00BB1095" w:rsidP="003B6754">
      <w:pPr>
        <w:pStyle w:val="20"/>
        <w:adjustRightInd w:val="0"/>
        <w:snapToGrid w:val="0"/>
        <w:spacing w:line="440" w:lineRule="exact"/>
        <w:jc w:val="left"/>
        <w:rPr>
          <w:rFonts w:eastAsia="仿宋"/>
          <w:sz w:val="24"/>
        </w:rPr>
      </w:pPr>
      <w:r w:rsidRPr="004F1670">
        <w:rPr>
          <w:rFonts w:hint="eastAsia"/>
          <w:sz w:val="24"/>
        </w:rPr>
        <w:t>二、收入决算情况说明</w:t>
      </w:r>
      <w:r w:rsidR="00F537FF">
        <w:rPr>
          <w:rFonts w:hint="eastAsia"/>
          <w:sz w:val="24"/>
        </w:rPr>
        <w:t>····························</w:t>
      </w:r>
      <w:r w:rsidR="008E5046">
        <w:rPr>
          <w:rFonts w:hint="eastAsia"/>
          <w:sz w:val="24"/>
        </w:rPr>
        <w:t>···············</w:t>
      </w:r>
      <w:r w:rsidR="00F537FF">
        <w:rPr>
          <w:rFonts w:hint="eastAsia"/>
          <w:sz w:val="24"/>
        </w:rPr>
        <w:t>8</w:t>
      </w:r>
    </w:p>
    <w:p w:rsidR="00BB1095" w:rsidRPr="004F1670" w:rsidRDefault="00BB1095" w:rsidP="003B6754">
      <w:pPr>
        <w:pStyle w:val="20"/>
        <w:adjustRightInd w:val="0"/>
        <w:snapToGrid w:val="0"/>
        <w:spacing w:line="440" w:lineRule="exact"/>
        <w:jc w:val="left"/>
        <w:rPr>
          <w:rFonts w:eastAsia="仿宋"/>
          <w:sz w:val="24"/>
        </w:rPr>
      </w:pPr>
      <w:r w:rsidRPr="004F1670">
        <w:rPr>
          <w:rFonts w:hint="eastAsia"/>
          <w:sz w:val="24"/>
        </w:rPr>
        <w:t>三、支出决算情况说明</w:t>
      </w:r>
      <w:r w:rsidR="00F537FF">
        <w:rPr>
          <w:rFonts w:hint="eastAsia"/>
          <w:sz w:val="24"/>
        </w:rPr>
        <w:t>····························</w:t>
      </w:r>
      <w:r w:rsidR="008E5046">
        <w:rPr>
          <w:rFonts w:hint="eastAsia"/>
          <w:sz w:val="24"/>
        </w:rPr>
        <w:t>···············</w:t>
      </w:r>
      <w:r w:rsidR="00F537FF">
        <w:rPr>
          <w:rFonts w:hint="eastAsia"/>
          <w:sz w:val="24"/>
        </w:rPr>
        <w:t>9</w:t>
      </w:r>
    </w:p>
    <w:p w:rsidR="00BB1095" w:rsidRPr="004F1670" w:rsidRDefault="00BB1095" w:rsidP="003B6754">
      <w:pPr>
        <w:pStyle w:val="20"/>
        <w:adjustRightInd w:val="0"/>
        <w:snapToGrid w:val="0"/>
        <w:spacing w:line="440" w:lineRule="exact"/>
        <w:jc w:val="left"/>
        <w:rPr>
          <w:rFonts w:eastAsia="仿宋"/>
          <w:sz w:val="24"/>
        </w:rPr>
      </w:pPr>
      <w:r w:rsidRPr="004F1670">
        <w:rPr>
          <w:rFonts w:hint="eastAsia"/>
          <w:sz w:val="24"/>
        </w:rPr>
        <w:t>四、财政拨款收入支出决算总体情况说明</w:t>
      </w:r>
      <w:r w:rsidR="00F537FF">
        <w:rPr>
          <w:rFonts w:hint="eastAsia"/>
          <w:sz w:val="24"/>
        </w:rPr>
        <w:t>···························</w:t>
      </w:r>
      <w:r w:rsidR="00F537FF">
        <w:rPr>
          <w:rFonts w:hint="eastAsia"/>
          <w:sz w:val="24"/>
        </w:rPr>
        <w:t>9</w:t>
      </w:r>
    </w:p>
    <w:p w:rsidR="00BB1095" w:rsidRPr="004F1670" w:rsidRDefault="00BB1095" w:rsidP="003B6754">
      <w:pPr>
        <w:pStyle w:val="20"/>
        <w:adjustRightInd w:val="0"/>
        <w:snapToGrid w:val="0"/>
        <w:spacing w:line="440" w:lineRule="exact"/>
        <w:jc w:val="left"/>
        <w:rPr>
          <w:rFonts w:eastAsia="仿宋"/>
          <w:sz w:val="24"/>
        </w:rPr>
      </w:pPr>
      <w:r w:rsidRPr="004F1670">
        <w:rPr>
          <w:rFonts w:hint="eastAsia"/>
          <w:sz w:val="24"/>
        </w:rPr>
        <w:t>五、一般公共预算财政拨款支出决算情况说明</w:t>
      </w:r>
      <w:r w:rsidR="00F537FF">
        <w:rPr>
          <w:rFonts w:hint="eastAsia"/>
          <w:sz w:val="24"/>
        </w:rPr>
        <w:t>·······················</w:t>
      </w:r>
      <w:r w:rsidR="00F537FF">
        <w:rPr>
          <w:rFonts w:hint="eastAsia"/>
          <w:sz w:val="24"/>
        </w:rPr>
        <w:t>10</w:t>
      </w:r>
    </w:p>
    <w:p w:rsidR="00BB1095" w:rsidRPr="004F1670" w:rsidRDefault="00BB1095" w:rsidP="003B6754">
      <w:pPr>
        <w:pStyle w:val="20"/>
        <w:adjustRightInd w:val="0"/>
        <w:snapToGrid w:val="0"/>
        <w:spacing w:line="440" w:lineRule="exact"/>
        <w:jc w:val="left"/>
        <w:rPr>
          <w:rFonts w:eastAsia="仿宋"/>
          <w:sz w:val="24"/>
        </w:rPr>
      </w:pPr>
      <w:r w:rsidRPr="004F1670">
        <w:rPr>
          <w:rFonts w:hint="eastAsia"/>
          <w:sz w:val="24"/>
        </w:rPr>
        <w:t>六、一般公共预算财政拨款基本支出决算情况说明</w:t>
      </w:r>
      <w:r w:rsidR="00F537FF">
        <w:rPr>
          <w:rFonts w:hint="eastAsia"/>
          <w:sz w:val="24"/>
        </w:rPr>
        <w:t>···················</w:t>
      </w:r>
      <w:r w:rsidR="00F537FF">
        <w:rPr>
          <w:rFonts w:hint="eastAsia"/>
          <w:sz w:val="24"/>
        </w:rPr>
        <w:t>13</w:t>
      </w:r>
    </w:p>
    <w:p w:rsidR="00BB1095" w:rsidRPr="004F1670" w:rsidRDefault="00BB1095" w:rsidP="003B6754">
      <w:pPr>
        <w:pStyle w:val="20"/>
        <w:adjustRightInd w:val="0"/>
        <w:snapToGrid w:val="0"/>
        <w:spacing w:line="440" w:lineRule="exact"/>
        <w:jc w:val="left"/>
        <w:rPr>
          <w:rFonts w:eastAsia="仿宋"/>
          <w:sz w:val="24"/>
        </w:rPr>
      </w:pPr>
      <w:r w:rsidRPr="004F1670">
        <w:rPr>
          <w:rFonts w:hint="eastAsia"/>
          <w:sz w:val="24"/>
        </w:rPr>
        <w:t>七、</w:t>
      </w:r>
      <w:r w:rsidRPr="004F1670">
        <w:rPr>
          <w:sz w:val="24"/>
        </w:rPr>
        <w:t>“</w:t>
      </w:r>
      <w:r w:rsidRPr="004F1670">
        <w:rPr>
          <w:rFonts w:hint="eastAsia"/>
          <w:sz w:val="24"/>
        </w:rPr>
        <w:t>三公</w:t>
      </w:r>
      <w:r w:rsidRPr="004F1670">
        <w:rPr>
          <w:sz w:val="24"/>
        </w:rPr>
        <w:t>”</w:t>
      </w:r>
      <w:r w:rsidRPr="004F1670">
        <w:rPr>
          <w:rFonts w:hint="eastAsia"/>
          <w:sz w:val="24"/>
        </w:rPr>
        <w:t>经费财政拨款支出决算情况说明</w:t>
      </w:r>
      <w:r w:rsidR="00F537FF">
        <w:rPr>
          <w:rFonts w:hint="eastAsia"/>
          <w:sz w:val="24"/>
        </w:rPr>
        <w:t>·························</w:t>
      </w:r>
      <w:r w:rsidR="00F537FF">
        <w:rPr>
          <w:rFonts w:hint="eastAsia"/>
          <w:sz w:val="24"/>
        </w:rPr>
        <w:t>13</w:t>
      </w:r>
    </w:p>
    <w:p w:rsidR="00BB1095" w:rsidRPr="004F1670" w:rsidRDefault="00BB1095" w:rsidP="003B6754">
      <w:pPr>
        <w:pStyle w:val="20"/>
        <w:adjustRightInd w:val="0"/>
        <w:snapToGrid w:val="0"/>
        <w:spacing w:line="440" w:lineRule="exact"/>
        <w:jc w:val="left"/>
        <w:rPr>
          <w:rFonts w:eastAsia="仿宋"/>
          <w:sz w:val="24"/>
        </w:rPr>
      </w:pPr>
      <w:r w:rsidRPr="004F1670">
        <w:rPr>
          <w:rFonts w:hint="eastAsia"/>
          <w:sz w:val="24"/>
        </w:rPr>
        <w:t>八、政府性基金预算支出决算情况说明</w:t>
      </w:r>
      <w:r w:rsidR="00F537FF">
        <w:rPr>
          <w:rFonts w:hint="eastAsia"/>
          <w:sz w:val="24"/>
        </w:rPr>
        <w:t>····························</w:t>
      </w:r>
      <w:r w:rsidR="00AF66C4">
        <w:rPr>
          <w:rFonts w:hint="eastAsia"/>
          <w:sz w:val="24"/>
        </w:rPr>
        <w:t>·</w:t>
      </w:r>
      <w:r w:rsidR="00F537FF">
        <w:rPr>
          <w:rFonts w:hint="eastAsia"/>
          <w:sz w:val="24"/>
        </w:rPr>
        <w:t>15</w:t>
      </w:r>
    </w:p>
    <w:p w:rsidR="00BB1095" w:rsidRPr="004F1670" w:rsidRDefault="00BB1095">
      <w:pPr>
        <w:pStyle w:val="20"/>
        <w:adjustRightInd w:val="0"/>
        <w:snapToGrid w:val="0"/>
        <w:spacing w:line="440" w:lineRule="exact"/>
        <w:ind w:leftChars="0"/>
        <w:jc w:val="left"/>
        <w:rPr>
          <w:sz w:val="24"/>
        </w:rPr>
      </w:pPr>
      <w:r w:rsidRPr="004F1670">
        <w:rPr>
          <w:rFonts w:hint="eastAsia"/>
          <w:sz w:val="24"/>
        </w:rPr>
        <w:t>九、国有资本经营预算支出决算情况说明</w:t>
      </w:r>
      <w:r w:rsidR="00AF66C4">
        <w:rPr>
          <w:rFonts w:hint="eastAsia"/>
          <w:sz w:val="24"/>
        </w:rPr>
        <w:t>··························</w:t>
      </w:r>
      <w:r w:rsidR="00F537FF">
        <w:rPr>
          <w:rFonts w:hint="eastAsia"/>
          <w:sz w:val="24"/>
        </w:rPr>
        <w:t>·</w:t>
      </w:r>
      <w:r w:rsidR="00F537FF">
        <w:rPr>
          <w:rFonts w:hint="eastAsia"/>
          <w:sz w:val="24"/>
        </w:rPr>
        <w:t>15</w:t>
      </w:r>
    </w:p>
    <w:p w:rsidR="00BB1095" w:rsidRPr="004F1670" w:rsidRDefault="00BB1095" w:rsidP="00F537FF">
      <w:pPr>
        <w:tabs>
          <w:tab w:val="left" w:pos="420"/>
          <w:tab w:val="left" w:pos="840"/>
          <w:tab w:val="left" w:pos="1260"/>
          <w:tab w:val="left" w:pos="1680"/>
          <w:tab w:val="left" w:pos="2100"/>
          <w:tab w:val="left" w:pos="2520"/>
          <w:tab w:val="left" w:pos="2940"/>
          <w:tab w:val="left" w:pos="3360"/>
          <w:tab w:val="left" w:pos="3780"/>
          <w:tab w:val="center" w:pos="4606"/>
        </w:tabs>
        <w:adjustRightInd w:val="0"/>
        <w:snapToGrid w:val="0"/>
        <w:spacing w:line="440" w:lineRule="exact"/>
        <w:ind w:firstLineChars="175" w:firstLine="368"/>
        <w:jc w:val="left"/>
        <w:rPr>
          <w:sz w:val="24"/>
        </w:rPr>
      </w:pPr>
      <w:r w:rsidRPr="004F1670">
        <w:rPr>
          <w:rStyle w:val="ab"/>
          <w:rFonts w:hint="eastAsia"/>
          <w:color w:val="auto"/>
          <w:u w:val="none"/>
        </w:rPr>
        <w:t>十、</w:t>
      </w:r>
      <w:r w:rsidRPr="004F1670">
        <w:rPr>
          <w:rFonts w:hint="eastAsia"/>
          <w:sz w:val="24"/>
        </w:rPr>
        <w:t>其他重要事项的情况说明</w:t>
      </w:r>
      <w:r w:rsidRPr="004F1670">
        <w:rPr>
          <w:sz w:val="24"/>
        </w:rPr>
        <w:tab/>
      </w:r>
      <w:r w:rsidR="00F537FF">
        <w:rPr>
          <w:sz w:val="24"/>
        </w:rPr>
        <w:tab/>
      </w:r>
      <w:r w:rsidR="00F537FF">
        <w:rPr>
          <w:rFonts w:hint="eastAsia"/>
          <w:sz w:val="24"/>
        </w:rPr>
        <w:t>····························</w:t>
      </w:r>
      <w:r w:rsidR="00AF66C4">
        <w:rPr>
          <w:rFonts w:hint="eastAsia"/>
          <w:sz w:val="24"/>
        </w:rPr>
        <w:t>·······</w:t>
      </w:r>
      <w:r w:rsidR="00F537FF">
        <w:rPr>
          <w:rFonts w:hint="eastAsia"/>
          <w:sz w:val="24"/>
        </w:rPr>
        <w:t>15</w:t>
      </w:r>
    </w:p>
    <w:p w:rsidR="00BB1095" w:rsidRPr="004F1670" w:rsidRDefault="00BB1095">
      <w:pPr>
        <w:pStyle w:val="10"/>
        <w:adjustRightInd w:val="0"/>
        <w:snapToGrid w:val="0"/>
        <w:spacing w:before="0" w:line="440" w:lineRule="exact"/>
        <w:jc w:val="left"/>
        <w:rPr>
          <w:rFonts w:ascii="Times New Roman" w:hAnsi="Times New Roman"/>
          <w:sz w:val="24"/>
          <w:szCs w:val="24"/>
        </w:rPr>
      </w:pPr>
      <w:r w:rsidRPr="004F1670">
        <w:rPr>
          <w:rFonts w:ascii="Times New Roman" w:hAnsi="Times New Roman" w:hint="eastAsia"/>
          <w:sz w:val="24"/>
        </w:rPr>
        <w:t>第三部分名词解释</w:t>
      </w:r>
      <w:r w:rsidR="00F537FF">
        <w:rPr>
          <w:rFonts w:ascii="Times New Roman" w:hAnsi="Times New Roman" w:hint="eastAsia"/>
          <w:sz w:val="24"/>
        </w:rPr>
        <w:t>····························</w:t>
      </w:r>
      <w:r w:rsidR="00AF66C4">
        <w:rPr>
          <w:rFonts w:ascii="Times New Roman" w:hAnsi="Times New Roman" w:hint="eastAsia"/>
          <w:sz w:val="24"/>
        </w:rPr>
        <w:t>·······················</w:t>
      </w:r>
      <w:r w:rsidR="00F537FF">
        <w:rPr>
          <w:rFonts w:ascii="Times New Roman" w:hAnsi="Times New Roman" w:hint="eastAsia"/>
          <w:sz w:val="24"/>
        </w:rPr>
        <w:t>17</w:t>
      </w:r>
    </w:p>
    <w:p w:rsidR="00BB1095" w:rsidRPr="004F1670" w:rsidRDefault="00BB1095">
      <w:pPr>
        <w:pStyle w:val="10"/>
        <w:adjustRightInd w:val="0"/>
        <w:snapToGrid w:val="0"/>
        <w:spacing w:before="0" w:line="440" w:lineRule="exact"/>
        <w:jc w:val="left"/>
        <w:rPr>
          <w:rFonts w:ascii="Times New Roman" w:hAnsi="Times New Roman"/>
          <w:sz w:val="24"/>
          <w:szCs w:val="24"/>
        </w:rPr>
      </w:pPr>
      <w:r w:rsidRPr="004F1670">
        <w:rPr>
          <w:rFonts w:ascii="Times New Roman" w:hAnsi="Times New Roman" w:hint="eastAsia"/>
          <w:sz w:val="24"/>
        </w:rPr>
        <w:t>第四部分附件</w:t>
      </w:r>
      <w:r w:rsidR="00F537FF">
        <w:rPr>
          <w:rFonts w:ascii="Times New Roman" w:hAnsi="Times New Roman" w:hint="eastAsia"/>
          <w:sz w:val="24"/>
        </w:rPr>
        <w:t>····························</w:t>
      </w:r>
      <w:r w:rsidR="00AF66C4">
        <w:rPr>
          <w:rFonts w:ascii="Times New Roman" w:hAnsi="Times New Roman" w:hint="eastAsia"/>
          <w:sz w:val="24"/>
        </w:rPr>
        <w:t>···························</w:t>
      </w:r>
      <w:r w:rsidR="00F537FF">
        <w:rPr>
          <w:rFonts w:ascii="Times New Roman" w:hAnsi="Times New Roman" w:hint="eastAsia"/>
          <w:sz w:val="24"/>
        </w:rPr>
        <w:t>21</w:t>
      </w:r>
    </w:p>
    <w:p w:rsidR="00BB1095" w:rsidRPr="004F1670" w:rsidRDefault="00BB1095">
      <w:pPr>
        <w:pStyle w:val="10"/>
        <w:adjustRightInd w:val="0"/>
        <w:snapToGrid w:val="0"/>
        <w:spacing w:before="0" w:line="440" w:lineRule="exact"/>
        <w:jc w:val="left"/>
        <w:rPr>
          <w:rFonts w:ascii="Times New Roman" w:hAnsi="Times New Roman"/>
          <w:sz w:val="24"/>
          <w:szCs w:val="24"/>
        </w:rPr>
      </w:pPr>
      <w:r w:rsidRPr="004F1670">
        <w:rPr>
          <w:rFonts w:ascii="Times New Roman" w:hAnsi="Times New Roman" w:hint="eastAsia"/>
          <w:sz w:val="24"/>
        </w:rPr>
        <w:t>第五部分附表</w:t>
      </w:r>
      <w:r w:rsidR="00F537FF">
        <w:rPr>
          <w:rFonts w:ascii="Times New Roman" w:hAnsi="Times New Roman" w:hint="eastAsia"/>
          <w:sz w:val="24"/>
        </w:rPr>
        <w:t>····························</w:t>
      </w:r>
      <w:r w:rsidR="00AF66C4">
        <w:rPr>
          <w:rFonts w:ascii="Times New Roman" w:hAnsi="Times New Roman" w:hint="eastAsia"/>
          <w:sz w:val="24"/>
        </w:rPr>
        <w:t>···························</w:t>
      </w:r>
      <w:r w:rsidR="00AF66C4">
        <w:rPr>
          <w:rFonts w:ascii="Times New Roman" w:hAnsi="Times New Roman" w:hint="eastAsia"/>
          <w:sz w:val="24"/>
        </w:rPr>
        <w:t>23</w:t>
      </w:r>
    </w:p>
    <w:p w:rsidR="00BB1095" w:rsidRPr="004F1670" w:rsidRDefault="00BB1095" w:rsidP="003B6754">
      <w:pPr>
        <w:pStyle w:val="20"/>
        <w:adjustRightInd w:val="0"/>
        <w:snapToGrid w:val="0"/>
        <w:spacing w:line="440" w:lineRule="exact"/>
        <w:jc w:val="left"/>
        <w:rPr>
          <w:rFonts w:eastAsia="仿宋"/>
          <w:sz w:val="24"/>
        </w:rPr>
      </w:pPr>
      <w:r w:rsidRPr="004F1670">
        <w:rPr>
          <w:rFonts w:eastAsia="仿宋" w:hint="eastAsia"/>
          <w:sz w:val="24"/>
        </w:rPr>
        <w:t>一、</w:t>
      </w:r>
      <w:r w:rsidRPr="004F1670">
        <w:rPr>
          <w:rFonts w:hint="eastAsia"/>
          <w:sz w:val="24"/>
        </w:rPr>
        <w:t>收入支出决算总表</w:t>
      </w:r>
    </w:p>
    <w:p w:rsidR="00BB1095" w:rsidRPr="004F1670" w:rsidRDefault="00BB1095" w:rsidP="003B6754">
      <w:pPr>
        <w:pStyle w:val="20"/>
        <w:adjustRightInd w:val="0"/>
        <w:snapToGrid w:val="0"/>
        <w:spacing w:line="440" w:lineRule="exact"/>
        <w:jc w:val="left"/>
        <w:rPr>
          <w:sz w:val="24"/>
        </w:rPr>
      </w:pPr>
      <w:r w:rsidRPr="004F1670">
        <w:rPr>
          <w:rFonts w:hint="eastAsia"/>
          <w:sz w:val="24"/>
        </w:rPr>
        <w:t>二、收入决算表</w:t>
      </w:r>
    </w:p>
    <w:p w:rsidR="00BB1095" w:rsidRPr="004F1670" w:rsidRDefault="00BB1095" w:rsidP="003B6754">
      <w:pPr>
        <w:pStyle w:val="20"/>
        <w:adjustRightInd w:val="0"/>
        <w:snapToGrid w:val="0"/>
        <w:spacing w:line="440" w:lineRule="exact"/>
        <w:jc w:val="left"/>
        <w:rPr>
          <w:sz w:val="24"/>
        </w:rPr>
      </w:pPr>
      <w:r w:rsidRPr="004F1670">
        <w:rPr>
          <w:rFonts w:hint="eastAsia"/>
          <w:sz w:val="24"/>
        </w:rPr>
        <w:t>三、支出决算表</w:t>
      </w:r>
    </w:p>
    <w:p w:rsidR="00BB1095" w:rsidRPr="004F1670" w:rsidRDefault="00BB1095" w:rsidP="003B6754">
      <w:pPr>
        <w:pStyle w:val="20"/>
        <w:adjustRightInd w:val="0"/>
        <w:snapToGrid w:val="0"/>
        <w:spacing w:line="440" w:lineRule="exact"/>
        <w:jc w:val="left"/>
        <w:rPr>
          <w:sz w:val="24"/>
        </w:rPr>
      </w:pPr>
      <w:r w:rsidRPr="004F1670">
        <w:rPr>
          <w:rFonts w:hint="eastAsia"/>
          <w:sz w:val="24"/>
        </w:rPr>
        <w:t>四、财政拨款收入支出决算总表</w:t>
      </w:r>
    </w:p>
    <w:p w:rsidR="00BB1095" w:rsidRPr="004F1670" w:rsidRDefault="00BB1095" w:rsidP="003B6754">
      <w:pPr>
        <w:pStyle w:val="20"/>
        <w:adjustRightInd w:val="0"/>
        <w:snapToGrid w:val="0"/>
        <w:spacing w:line="440" w:lineRule="exact"/>
        <w:jc w:val="left"/>
        <w:rPr>
          <w:sz w:val="24"/>
        </w:rPr>
      </w:pPr>
      <w:r w:rsidRPr="004F1670">
        <w:rPr>
          <w:rFonts w:hint="eastAsia"/>
          <w:sz w:val="24"/>
        </w:rPr>
        <w:t>五、财政拨款支出决算明细表</w:t>
      </w:r>
    </w:p>
    <w:p w:rsidR="00BB1095" w:rsidRPr="004F1670" w:rsidRDefault="00BB1095" w:rsidP="003B6754">
      <w:pPr>
        <w:pStyle w:val="20"/>
        <w:adjustRightInd w:val="0"/>
        <w:snapToGrid w:val="0"/>
        <w:spacing w:line="440" w:lineRule="exact"/>
        <w:jc w:val="left"/>
        <w:rPr>
          <w:sz w:val="24"/>
        </w:rPr>
      </w:pPr>
      <w:r w:rsidRPr="004F1670">
        <w:rPr>
          <w:rFonts w:hint="eastAsia"/>
          <w:sz w:val="24"/>
        </w:rPr>
        <w:t>六、一般公共预算财政拨款支出决算表</w:t>
      </w:r>
    </w:p>
    <w:p w:rsidR="00BB1095" w:rsidRPr="004F1670" w:rsidRDefault="00BB1095" w:rsidP="003B6754">
      <w:pPr>
        <w:pStyle w:val="20"/>
        <w:adjustRightInd w:val="0"/>
        <w:snapToGrid w:val="0"/>
        <w:spacing w:line="440" w:lineRule="exact"/>
        <w:jc w:val="left"/>
        <w:rPr>
          <w:sz w:val="24"/>
        </w:rPr>
      </w:pPr>
      <w:r w:rsidRPr="004F1670">
        <w:rPr>
          <w:rFonts w:hint="eastAsia"/>
          <w:sz w:val="24"/>
        </w:rPr>
        <w:t>七、一般公共预算财政拨款支出决算明细表</w:t>
      </w:r>
    </w:p>
    <w:p w:rsidR="00BB1095" w:rsidRPr="004F1670" w:rsidRDefault="00BB1095" w:rsidP="003B6754">
      <w:pPr>
        <w:pStyle w:val="20"/>
        <w:adjustRightInd w:val="0"/>
        <w:snapToGrid w:val="0"/>
        <w:spacing w:line="440" w:lineRule="exact"/>
        <w:jc w:val="left"/>
        <w:rPr>
          <w:sz w:val="24"/>
        </w:rPr>
      </w:pPr>
      <w:r w:rsidRPr="004F1670">
        <w:rPr>
          <w:rFonts w:hint="eastAsia"/>
          <w:sz w:val="24"/>
        </w:rPr>
        <w:t>八、一般公共预算财政拨款基本支出决算表</w:t>
      </w:r>
    </w:p>
    <w:p w:rsidR="00BB1095" w:rsidRPr="004F1670" w:rsidRDefault="00BB1095" w:rsidP="003B6754">
      <w:pPr>
        <w:pStyle w:val="20"/>
        <w:adjustRightInd w:val="0"/>
        <w:snapToGrid w:val="0"/>
        <w:spacing w:line="440" w:lineRule="exact"/>
        <w:jc w:val="left"/>
        <w:rPr>
          <w:sz w:val="24"/>
        </w:rPr>
      </w:pPr>
      <w:r w:rsidRPr="004F1670">
        <w:rPr>
          <w:rFonts w:hint="eastAsia"/>
          <w:sz w:val="24"/>
        </w:rPr>
        <w:t>九、一般公共预算财政拨款项目支出决算表</w:t>
      </w:r>
    </w:p>
    <w:p w:rsidR="00BB1095" w:rsidRPr="004F1670" w:rsidRDefault="00BB1095" w:rsidP="003B6754">
      <w:pPr>
        <w:pStyle w:val="20"/>
        <w:adjustRightInd w:val="0"/>
        <w:snapToGrid w:val="0"/>
        <w:spacing w:line="440" w:lineRule="exact"/>
        <w:jc w:val="left"/>
        <w:rPr>
          <w:sz w:val="24"/>
        </w:rPr>
      </w:pPr>
      <w:r w:rsidRPr="004F1670">
        <w:rPr>
          <w:rFonts w:hint="eastAsia"/>
          <w:sz w:val="24"/>
        </w:rPr>
        <w:lastRenderedPageBreak/>
        <w:t>十、一般公共预算财政拨款</w:t>
      </w:r>
      <w:r w:rsidRPr="004F1670">
        <w:rPr>
          <w:sz w:val="24"/>
        </w:rPr>
        <w:t>“</w:t>
      </w:r>
      <w:r w:rsidRPr="004F1670">
        <w:rPr>
          <w:rFonts w:hint="eastAsia"/>
          <w:sz w:val="24"/>
        </w:rPr>
        <w:t>三公</w:t>
      </w:r>
      <w:r w:rsidRPr="004F1670">
        <w:rPr>
          <w:sz w:val="24"/>
        </w:rPr>
        <w:t>”</w:t>
      </w:r>
      <w:r w:rsidRPr="004F1670">
        <w:rPr>
          <w:rFonts w:hint="eastAsia"/>
          <w:sz w:val="24"/>
        </w:rPr>
        <w:t>经费支出决算表</w:t>
      </w:r>
    </w:p>
    <w:p w:rsidR="00BB1095" w:rsidRPr="004F1670" w:rsidRDefault="00BB1095" w:rsidP="003B6754">
      <w:pPr>
        <w:pStyle w:val="20"/>
        <w:adjustRightInd w:val="0"/>
        <w:snapToGrid w:val="0"/>
        <w:spacing w:line="440" w:lineRule="exact"/>
        <w:jc w:val="left"/>
        <w:rPr>
          <w:sz w:val="24"/>
        </w:rPr>
      </w:pPr>
      <w:r w:rsidRPr="004F1670">
        <w:rPr>
          <w:rFonts w:hint="eastAsia"/>
          <w:sz w:val="24"/>
        </w:rPr>
        <w:t>十一、政府性基金预算财政拨款收入支出决算表</w:t>
      </w:r>
    </w:p>
    <w:p w:rsidR="00BB1095" w:rsidRPr="004F1670" w:rsidRDefault="00BB1095" w:rsidP="003B6754">
      <w:pPr>
        <w:pStyle w:val="20"/>
        <w:adjustRightInd w:val="0"/>
        <w:snapToGrid w:val="0"/>
        <w:spacing w:line="440" w:lineRule="exact"/>
        <w:jc w:val="left"/>
        <w:rPr>
          <w:sz w:val="24"/>
        </w:rPr>
      </w:pPr>
      <w:r w:rsidRPr="004F1670">
        <w:rPr>
          <w:rFonts w:hint="eastAsia"/>
          <w:sz w:val="24"/>
        </w:rPr>
        <w:t>十二、政府性基金预算财政拨款</w:t>
      </w:r>
      <w:r w:rsidRPr="004F1670">
        <w:rPr>
          <w:sz w:val="24"/>
        </w:rPr>
        <w:t>“</w:t>
      </w:r>
      <w:r w:rsidRPr="004F1670">
        <w:rPr>
          <w:rFonts w:hint="eastAsia"/>
          <w:sz w:val="24"/>
        </w:rPr>
        <w:t>三公</w:t>
      </w:r>
      <w:r w:rsidRPr="004F1670">
        <w:rPr>
          <w:sz w:val="24"/>
        </w:rPr>
        <w:t>”</w:t>
      </w:r>
      <w:r w:rsidRPr="004F1670">
        <w:rPr>
          <w:rFonts w:hint="eastAsia"/>
          <w:sz w:val="24"/>
        </w:rPr>
        <w:t>经费支出决算表</w:t>
      </w:r>
    </w:p>
    <w:p w:rsidR="00BB1095" w:rsidRPr="004F1670" w:rsidRDefault="00BB1095" w:rsidP="003B6754">
      <w:pPr>
        <w:pStyle w:val="20"/>
        <w:adjustRightInd w:val="0"/>
        <w:snapToGrid w:val="0"/>
        <w:spacing w:line="440" w:lineRule="exact"/>
        <w:jc w:val="left"/>
        <w:rPr>
          <w:sz w:val="24"/>
        </w:rPr>
      </w:pPr>
      <w:r w:rsidRPr="004F1670">
        <w:rPr>
          <w:rFonts w:hint="eastAsia"/>
          <w:sz w:val="24"/>
        </w:rPr>
        <w:t>十三、国有资本经营预算财政拨款收入支出决算表</w:t>
      </w:r>
    </w:p>
    <w:p w:rsidR="00BB1095" w:rsidRPr="004F1670" w:rsidRDefault="00BB1095" w:rsidP="003B6754">
      <w:pPr>
        <w:pStyle w:val="20"/>
        <w:adjustRightInd w:val="0"/>
        <w:snapToGrid w:val="0"/>
        <w:spacing w:line="440" w:lineRule="exact"/>
        <w:jc w:val="left"/>
        <w:rPr>
          <w:sz w:val="24"/>
        </w:rPr>
      </w:pPr>
      <w:r w:rsidRPr="004F1670">
        <w:rPr>
          <w:rFonts w:hint="eastAsia"/>
          <w:sz w:val="24"/>
        </w:rPr>
        <w:t>十四、国有资本经营预算财政拨款支出决算表</w:t>
      </w:r>
    </w:p>
    <w:p w:rsidR="00BB1095" w:rsidRPr="004F1670" w:rsidRDefault="00BB1095">
      <w:pPr>
        <w:widowControl/>
        <w:jc w:val="center"/>
        <w:rPr>
          <w:rFonts w:eastAsia="仿宋"/>
          <w:color w:val="000000"/>
          <w:sz w:val="24"/>
        </w:rPr>
      </w:pPr>
    </w:p>
    <w:p w:rsidR="00BB1095" w:rsidRPr="004F1670" w:rsidRDefault="00BB1095">
      <w:pPr>
        <w:widowControl/>
        <w:jc w:val="left"/>
        <w:rPr>
          <w:rFonts w:eastAsia="仿宋"/>
          <w:color w:val="000000"/>
          <w:sz w:val="24"/>
        </w:rPr>
      </w:pPr>
    </w:p>
    <w:p w:rsidR="00BB1095" w:rsidRPr="004F1670" w:rsidRDefault="00BB1095">
      <w:pPr>
        <w:widowControl/>
        <w:jc w:val="center"/>
        <w:rPr>
          <w:rStyle w:val="1Char"/>
          <w:rFonts w:eastAsia="方正小标宋简体"/>
          <w:b w:val="0"/>
        </w:rPr>
      </w:pPr>
      <w:bookmarkStart w:id="12" w:name="_Toc15396599"/>
      <w:bookmarkStart w:id="13" w:name="_Toc15377196"/>
      <w:r w:rsidRPr="004F1670">
        <w:br w:type="page"/>
      </w:r>
      <w:r w:rsidRPr="004F1670">
        <w:rPr>
          <w:rFonts w:eastAsia="方正小标宋简体" w:hint="eastAsia"/>
          <w:sz w:val="44"/>
          <w:szCs w:val="44"/>
        </w:rPr>
        <w:lastRenderedPageBreak/>
        <w:t>第一部分</w:t>
      </w:r>
      <w:r w:rsidRPr="004F1670">
        <w:rPr>
          <w:rStyle w:val="1Char"/>
          <w:rFonts w:eastAsia="方正小标宋简体" w:hint="eastAsia"/>
          <w:b w:val="0"/>
        </w:rPr>
        <w:t>部门概况</w:t>
      </w:r>
      <w:bookmarkStart w:id="14" w:name="_Toc15396600"/>
      <w:bookmarkStart w:id="15" w:name="_Toc15377197"/>
      <w:bookmarkEnd w:id="12"/>
      <w:bookmarkEnd w:id="13"/>
    </w:p>
    <w:p w:rsidR="00BB1095" w:rsidRPr="004F1670" w:rsidRDefault="00BB1095" w:rsidP="003F7ABC">
      <w:pPr>
        <w:pStyle w:val="2"/>
        <w:rPr>
          <w:rStyle w:val="2Char"/>
          <w:rFonts w:ascii="Times New Roman" w:eastAsia="仿宋" w:hAnsi="Times New Roman" w:cs="Times New Roman"/>
        </w:rPr>
      </w:pPr>
      <w:r w:rsidRPr="004F1670">
        <w:rPr>
          <w:rFonts w:ascii="Times New Roman" w:eastAsia="黑体" w:hAnsi="Times New Roman" w:cs="Times New Roman" w:hint="eastAsia"/>
          <w:b w:val="0"/>
        </w:rPr>
        <w:t>一、基</w:t>
      </w:r>
      <w:r w:rsidRPr="004F1670">
        <w:rPr>
          <w:rStyle w:val="2Char"/>
          <w:rFonts w:ascii="Times New Roman" w:eastAsia="黑体" w:hAnsi="Times New Roman" w:cs="Times New Roman" w:hint="eastAsia"/>
        </w:rPr>
        <w:t>本职能及主要工作</w:t>
      </w:r>
    </w:p>
    <w:p w:rsidR="00BB1095" w:rsidRPr="004F1670" w:rsidRDefault="00BB1095" w:rsidP="003B6754">
      <w:pPr>
        <w:spacing w:line="580" w:lineRule="exact"/>
        <w:ind w:firstLineChars="200" w:firstLine="640"/>
        <w:rPr>
          <w:rFonts w:eastAsia="方正楷体简体"/>
          <w:bCs/>
          <w:sz w:val="32"/>
          <w:szCs w:val="32"/>
        </w:rPr>
      </w:pPr>
      <w:r w:rsidRPr="004F1670">
        <w:rPr>
          <w:rFonts w:eastAsia="方正楷体简体" w:hint="eastAsia"/>
          <w:bCs/>
          <w:sz w:val="32"/>
          <w:szCs w:val="32"/>
        </w:rPr>
        <w:t>（一）主要职能。</w:t>
      </w:r>
      <w:bookmarkStart w:id="16" w:name="_Toc15378446"/>
      <w:bookmarkStart w:id="17" w:name="_Toc15377199"/>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hint="eastAsia"/>
          <w:color w:val="000000"/>
          <w:sz w:val="32"/>
          <w:szCs w:val="32"/>
        </w:rPr>
        <w:t>根据《泸州市机构改革方案》（泸委发</w:t>
      </w:r>
      <w:r w:rsidRPr="004F1670">
        <w:rPr>
          <w:rFonts w:eastAsia="方正仿宋简体"/>
          <w:color w:val="000000"/>
          <w:sz w:val="32"/>
          <w:szCs w:val="32"/>
        </w:rPr>
        <w:t>[2019]2</w:t>
      </w:r>
      <w:r w:rsidRPr="004F1670">
        <w:rPr>
          <w:rFonts w:eastAsia="方正仿宋简体" w:hint="eastAsia"/>
          <w:color w:val="000000"/>
          <w:sz w:val="32"/>
          <w:szCs w:val="32"/>
        </w:rPr>
        <w:t>号）和《关于</w:t>
      </w:r>
      <w:r w:rsidRPr="004F1670">
        <w:rPr>
          <w:rFonts w:eastAsia="方正仿宋简体"/>
          <w:color w:val="000000"/>
          <w:sz w:val="32"/>
          <w:szCs w:val="32"/>
        </w:rPr>
        <w:t>&lt;</w:t>
      </w:r>
      <w:r w:rsidRPr="004F1670">
        <w:rPr>
          <w:rFonts w:eastAsia="方正仿宋简体" w:hint="eastAsia"/>
          <w:color w:val="000000"/>
          <w:sz w:val="32"/>
          <w:szCs w:val="32"/>
        </w:rPr>
        <w:t>泸州市机构改革方案</w:t>
      </w:r>
      <w:r w:rsidRPr="004F1670">
        <w:rPr>
          <w:rFonts w:eastAsia="方正仿宋简体"/>
          <w:color w:val="000000"/>
          <w:sz w:val="32"/>
          <w:szCs w:val="32"/>
        </w:rPr>
        <w:t>&gt;</w:t>
      </w:r>
      <w:r w:rsidRPr="004F1670">
        <w:rPr>
          <w:rFonts w:eastAsia="方正仿宋简体" w:hint="eastAsia"/>
          <w:color w:val="000000"/>
          <w:sz w:val="32"/>
          <w:szCs w:val="32"/>
        </w:rPr>
        <w:t>实施意见》（泸机改</w:t>
      </w:r>
      <w:r w:rsidRPr="004F1670">
        <w:rPr>
          <w:rFonts w:eastAsia="方正仿宋简体"/>
          <w:color w:val="000000"/>
          <w:sz w:val="32"/>
          <w:szCs w:val="32"/>
        </w:rPr>
        <w:t>[2019]3</w:t>
      </w:r>
      <w:r w:rsidRPr="004F1670">
        <w:rPr>
          <w:rFonts w:eastAsia="方正仿宋简体" w:hint="eastAsia"/>
          <w:color w:val="000000"/>
          <w:sz w:val="32"/>
          <w:szCs w:val="32"/>
        </w:rPr>
        <w:t>号）文件，市委政法委主要职责是：</w:t>
      </w:r>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1.</w:t>
      </w:r>
      <w:r w:rsidRPr="004F1670">
        <w:rPr>
          <w:rFonts w:eastAsia="方正仿宋简体" w:hint="eastAsia"/>
          <w:color w:val="000000"/>
          <w:sz w:val="32"/>
          <w:szCs w:val="32"/>
        </w:rPr>
        <w:t>深入贯彻党的路线方针政策和决策部署，统一政法各部门思想和行动，坚持党对政法工作的绝对领导，坚决维护党中央权威和集中统一领导。</w:t>
      </w:r>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2.</w:t>
      </w:r>
      <w:r w:rsidRPr="004F1670">
        <w:rPr>
          <w:rFonts w:eastAsia="方正仿宋简体" w:hint="eastAsia"/>
          <w:color w:val="000000"/>
          <w:sz w:val="32"/>
          <w:szCs w:val="32"/>
        </w:rPr>
        <w:t>深入贯彻党中央决定和省委、市委决策，对政法工作研究提出全局性部署，推进平安泸州、法治泸州建设，加强过硬队伍建设，深化智能化建设，坚决维护国家政治安全、确保社会大局稳定、促进社会公平正义、保障人民安居乐业。</w:t>
      </w:r>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3.</w:t>
      </w:r>
      <w:r w:rsidRPr="004F1670">
        <w:rPr>
          <w:rFonts w:eastAsia="方正仿宋简体" w:hint="eastAsia"/>
          <w:color w:val="000000"/>
          <w:sz w:val="32"/>
          <w:szCs w:val="32"/>
        </w:rPr>
        <w:t>了解掌握和分析研判政法工作情况动态，分析全市社会稳定形势，创新完善多部门参与的综治维稳工作机制，构建矛盾纠纷多元化解体系和机制，协调推动预防、化解影响稳定的社会矛盾和风险，协调应对和处置重大突发事件，统筹推动全市维护稳定工作。</w:t>
      </w:r>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4.</w:t>
      </w:r>
      <w:r w:rsidRPr="004F1670">
        <w:rPr>
          <w:rFonts w:eastAsia="方正仿宋简体" w:hint="eastAsia"/>
          <w:color w:val="000000"/>
          <w:sz w:val="32"/>
          <w:szCs w:val="32"/>
        </w:rPr>
        <w:t>加强对政法工作的督查，统筹协调维护政治安全、社会治安综合治理、维护社会稳定等有关法律法规政策的实施工作；指</w:t>
      </w:r>
      <w:r w:rsidRPr="004F1670">
        <w:rPr>
          <w:rFonts w:eastAsia="方正仿宋简体" w:hint="eastAsia"/>
          <w:color w:val="000000"/>
          <w:sz w:val="32"/>
          <w:szCs w:val="32"/>
        </w:rPr>
        <w:lastRenderedPageBreak/>
        <w:t>导全市政法系统网络安全和智能化建设工作。</w:t>
      </w:r>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5.</w:t>
      </w:r>
      <w:r w:rsidRPr="004F1670">
        <w:rPr>
          <w:rFonts w:eastAsia="方正仿宋简体" w:hint="eastAsia"/>
          <w:color w:val="000000"/>
          <w:sz w:val="32"/>
          <w:szCs w:val="32"/>
        </w:rPr>
        <w:t>组织开展政法领域的调查研究，研究拟订全市政法工作的政策措施，及时向市委提出建议；参与有关制度措施的起草、修改工作。</w:t>
      </w:r>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6.</w:t>
      </w:r>
      <w:r w:rsidRPr="004F1670">
        <w:rPr>
          <w:rFonts w:eastAsia="方正仿宋简体" w:hint="eastAsia"/>
          <w:color w:val="000000"/>
          <w:sz w:val="32"/>
          <w:szCs w:val="32"/>
        </w:rPr>
        <w:t>监督和支持政法各部门依法行使职权，指导和协调政法各部门密切配合，研究和协调重大、疑难案件，推进严格执法、公正司法。</w:t>
      </w:r>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7.</w:t>
      </w:r>
      <w:r w:rsidRPr="004F1670">
        <w:rPr>
          <w:rFonts w:eastAsia="方正仿宋简体" w:hint="eastAsia"/>
          <w:color w:val="000000"/>
          <w:sz w:val="32"/>
          <w:szCs w:val="32"/>
        </w:rPr>
        <w:t>组织研究政法改革中带有方向性、倾向性和普通性的重大问题，深化政法改革。</w:t>
      </w:r>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8.</w:t>
      </w:r>
      <w:r w:rsidRPr="004F1670">
        <w:rPr>
          <w:rFonts w:eastAsia="方正仿宋简体" w:hint="eastAsia"/>
          <w:color w:val="000000"/>
          <w:sz w:val="32"/>
          <w:szCs w:val="32"/>
        </w:rPr>
        <w:t>指导推动政法系统党的建设和政法队伍建设，协同市级有关职能部门管理监督政法领导干部，代管泸州市法学会。</w:t>
      </w:r>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9.</w:t>
      </w:r>
      <w:r w:rsidRPr="004F1670">
        <w:rPr>
          <w:rFonts w:eastAsia="方正仿宋简体" w:hint="eastAsia"/>
          <w:color w:val="000000"/>
          <w:sz w:val="32"/>
          <w:szCs w:val="32"/>
        </w:rPr>
        <w:t>完成市委交办的其他任务。</w:t>
      </w:r>
    </w:p>
    <w:p w:rsidR="00BB1095" w:rsidRPr="004F1670" w:rsidRDefault="00BB1095" w:rsidP="003B6754">
      <w:pPr>
        <w:pStyle w:val="a3"/>
        <w:adjustRightInd w:val="0"/>
        <w:snapToGrid w:val="0"/>
        <w:spacing w:before="93" w:line="600" w:lineRule="exact"/>
        <w:ind w:firstLineChars="210" w:firstLine="672"/>
        <w:outlineLvl w:val="2"/>
        <w:rPr>
          <w:rFonts w:ascii="Times New Roman" w:eastAsia="仿宋"/>
          <w:bCs/>
          <w:sz w:val="32"/>
          <w:szCs w:val="32"/>
        </w:rPr>
      </w:pPr>
      <w:r w:rsidRPr="004F1670">
        <w:rPr>
          <w:rFonts w:ascii="Times New Roman" w:eastAsia="方正楷体简体" w:hint="eastAsia"/>
          <w:bCs/>
          <w:kern w:val="2"/>
          <w:sz w:val="32"/>
          <w:szCs w:val="32"/>
        </w:rPr>
        <w:t>（二）</w:t>
      </w:r>
      <w:r w:rsidRPr="004F1670">
        <w:rPr>
          <w:rFonts w:ascii="Times New Roman" w:eastAsia="方正楷体简体"/>
          <w:bCs/>
          <w:kern w:val="2"/>
          <w:sz w:val="32"/>
          <w:szCs w:val="32"/>
        </w:rPr>
        <w:t>2021</w:t>
      </w:r>
      <w:r w:rsidRPr="004F1670">
        <w:rPr>
          <w:rFonts w:ascii="Times New Roman" w:eastAsia="方正楷体简体" w:hint="eastAsia"/>
          <w:bCs/>
          <w:kern w:val="2"/>
          <w:sz w:val="32"/>
          <w:szCs w:val="32"/>
        </w:rPr>
        <w:t>年重点工作完成情况</w:t>
      </w:r>
      <w:r w:rsidRPr="004F1670">
        <w:rPr>
          <w:rFonts w:ascii="Times New Roman" w:eastAsia="仿宋" w:hint="eastAsia"/>
          <w:bCs/>
          <w:sz w:val="32"/>
          <w:szCs w:val="32"/>
        </w:rPr>
        <w:t>。</w:t>
      </w:r>
      <w:bookmarkEnd w:id="16"/>
      <w:bookmarkEnd w:id="17"/>
    </w:p>
    <w:p w:rsidR="00BB1095" w:rsidRPr="004F1670" w:rsidRDefault="00BB1095" w:rsidP="003B6754">
      <w:pPr>
        <w:spacing w:line="580" w:lineRule="exact"/>
        <w:ind w:firstLineChars="200" w:firstLine="562"/>
        <w:rPr>
          <w:rFonts w:eastAsia="仿宋"/>
          <w:sz w:val="28"/>
          <w:szCs w:val="28"/>
        </w:rPr>
      </w:pPr>
      <w:r w:rsidRPr="004F1670">
        <w:rPr>
          <w:rFonts w:eastAsia="仿宋"/>
          <w:b/>
          <w:sz w:val="28"/>
          <w:szCs w:val="28"/>
        </w:rPr>
        <w:t>1</w:t>
      </w:r>
      <w:r w:rsidRPr="004F1670">
        <w:rPr>
          <w:rFonts w:eastAsia="仿宋" w:hint="eastAsia"/>
          <w:b/>
          <w:sz w:val="28"/>
          <w:szCs w:val="28"/>
        </w:rPr>
        <w:t>、加强政治建设，确保政法工作正确方向。</w:t>
      </w:r>
      <w:r w:rsidRPr="004F1670">
        <w:rPr>
          <w:rFonts w:eastAsia="仿宋" w:hint="eastAsia"/>
          <w:sz w:val="28"/>
          <w:szCs w:val="28"/>
        </w:rPr>
        <w:t>一是切实增强党管政法的政治自觉。组织系统学习习近平法治思想、习近平总书记</w:t>
      </w:r>
      <w:r w:rsidRPr="004F1670">
        <w:rPr>
          <w:rFonts w:eastAsia="仿宋"/>
          <w:sz w:val="28"/>
          <w:szCs w:val="28"/>
        </w:rPr>
        <w:t>“</w:t>
      </w:r>
      <w:r w:rsidRPr="004F1670">
        <w:rPr>
          <w:rFonts w:eastAsia="仿宋" w:hint="eastAsia"/>
          <w:sz w:val="28"/>
          <w:szCs w:val="28"/>
        </w:rPr>
        <w:t>七一</w:t>
      </w:r>
      <w:r w:rsidRPr="004F1670">
        <w:rPr>
          <w:rFonts w:eastAsia="仿宋"/>
          <w:sz w:val="28"/>
          <w:szCs w:val="28"/>
        </w:rPr>
        <w:t>”</w:t>
      </w:r>
      <w:r w:rsidRPr="004F1670">
        <w:rPr>
          <w:rFonts w:eastAsia="仿宋" w:hint="eastAsia"/>
          <w:sz w:val="28"/>
          <w:szCs w:val="28"/>
        </w:rPr>
        <w:t>重要讲话精神及对政法工作重要指示，分层分类开展政治轮训</w:t>
      </w:r>
      <w:r w:rsidRPr="004F1670">
        <w:rPr>
          <w:rFonts w:eastAsia="仿宋"/>
          <w:sz w:val="28"/>
          <w:szCs w:val="28"/>
        </w:rPr>
        <w:t>195</w:t>
      </w:r>
      <w:r w:rsidRPr="004F1670">
        <w:rPr>
          <w:rFonts w:eastAsia="仿宋" w:hint="eastAsia"/>
          <w:sz w:val="28"/>
          <w:szCs w:val="28"/>
        </w:rPr>
        <w:t>场次。二是全面提升党管政法的思想自觉。坚持将肃清流毒影响落到实处，组织主题大讨论</w:t>
      </w:r>
      <w:r w:rsidRPr="004F1670">
        <w:rPr>
          <w:rFonts w:eastAsia="仿宋"/>
          <w:sz w:val="28"/>
          <w:szCs w:val="28"/>
        </w:rPr>
        <w:t>270</w:t>
      </w:r>
      <w:r w:rsidRPr="004F1670">
        <w:rPr>
          <w:rFonts w:eastAsia="仿宋" w:hint="eastAsia"/>
          <w:sz w:val="28"/>
          <w:szCs w:val="28"/>
        </w:rPr>
        <w:t>余场次，对</w:t>
      </w:r>
      <w:r w:rsidRPr="004F1670">
        <w:rPr>
          <w:rFonts w:eastAsia="仿宋"/>
          <w:sz w:val="28"/>
          <w:szCs w:val="28"/>
        </w:rPr>
        <w:t>7</w:t>
      </w:r>
      <w:r w:rsidRPr="004F1670">
        <w:rPr>
          <w:rFonts w:eastAsia="仿宋" w:hint="eastAsia"/>
          <w:sz w:val="28"/>
          <w:szCs w:val="28"/>
        </w:rPr>
        <w:t>个方面工作任务落实情况开展专题督导。三是不断强化党管政法的行动自觉。全面贯彻《中国共产党政法工作条例》和我省实施细则，结合队伍建设专项巡查。对平安建设、市域社会治理、意识形态等重点工作加强跟踪问效，确保中省部署在政法领域全面贯彻执行。</w:t>
      </w:r>
    </w:p>
    <w:p w:rsidR="00BB1095" w:rsidRPr="004F1670" w:rsidRDefault="00BB1095" w:rsidP="003B6754">
      <w:pPr>
        <w:spacing w:line="580" w:lineRule="exact"/>
        <w:ind w:firstLineChars="200" w:firstLine="562"/>
        <w:rPr>
          <w:rFonts w:eastAsia="仿宋"/>
          <w:sz w:val="28"/>
          <w:szCs w:val="28"/>
        </w:rPr>
      </w:pPr>
      <w:r w:rsidRPr="004F1670">
        <w:rPr>
          <w:rFonts w:eastAsia="仿宋"/>
          <w:b/>
          <w:sz w:val="28"/>
          <w:szCs w:val="28"/>
        </w:rPr>
        <w:lastRenderedPageBreak/>
        <w:t>2</w:t>
      </w:r>
      <w:r w:rsidRPr="004F1670">
        <w:rPr>
          <w:rFonts w:eastAsia="仿宋" w:hint="eastAsia"/>
          <w:b/>
          <w:sz w:val="28"/>
          <w:szCs w:val="28"/>
        </w:rPr>
        <w:t>、统筹</w:t>
      </w:r>
      <w:r w:rsidRPr="004F1670">
        <w:rPr>
          <w:rFonts w:eastAsia="仿宋"/>
          <w:b/>
          <w:sz w:val="28"/>
          <w:szCs w:val="28"/>
        </w:rPr>
        <w:t xml:space="preserve"> “</w:t>
      </w:r>
      <w:r w:rsidRPr="004F1670">
        <w:rPr>
          <w:rFonts w:eastAsia="仿宋" w:hint="eastAsia"/>
          <w:b/>
          <w:sz w:val="28"/>
          <w:szCs w:val="28"/>
        </w:rPr>
        <w:t>两项任务</w:t>
      </w:r>
      <w:r w:rsidRPr="004F1670">
        <w:rPr>
          <w:rFonts w:eastAsia="仿宋"/>
          <w:b/>
          <w:sz w:val="28"/>
          <w:szCs w:val="28"/>
        </w:rPr>
        <w:t>”</w:t>
      </w:r>
      <w:r w:rsidRPr="004F1670">
        <w:rPr>
          <w:rFonts w:eastAsia="仿宋" w:hint="eastAsia"/>
          <w:b/>
          <w:sz w:val="28"/>
          <w:szCs w:val="28"/>
        </w:rPr>
        <w:t>，全面从严锻造政法铁军</w:t>
      </w:r>
      <w:r w:rsidRPr="004F1670">
        <w:rPr>
          <w:rFonts w:eastAsia="仿宋" w:hint="eastAsia"/>
          <w:sz w:val="28"/>
          <w:szCs w:val="28"/>
        </w:rPr>
        <w:t>。一是组织领导有力有序。将党史学习教育和教育整顿融合推进，市委书记靠前指挥，多次现场督导基层政法单位</w:t>
      </w:r>
      <w:r w:rsidRPr="004F1670">
        <w:rPr>
          <w:rFonts w:eastAsia="仿宋"/>
          <w:sz w:val="28"/>
          <w:szCs w:val="28"/>
        </w:rPr>
        <w:t>“</w:t>
      </w:r>
      <w:r w:rsidRPr="004F1670">
        <w:rPr>
          <w:rFonts w:eastAsia="仿宋" w:hint="eastAsia"/>
          <w:sz w:val="28"/>
          <w:szCs w:val="28"/>
        </w:rPr>
        <w:t>两项任务</w:t>
      </w:r>
      <w:r w:rsidRPr="004F1670">
        <w:rPr>
          <w:rFonts w:eastAsia="仿宋"/>
          <w:sz w:val="28"/>
          <w:szCs w:val="28"/>
        </w:rPr>
        <w:t>”</w:t>
      </w:r>
      <w:r w:rsidRPr="004F1670">
        <w:rPr>
          <w:rFonts w:eastAsia="仿宋" w:hint="eastAsia"/>
          <w:sz w:val="28"/>
          <w:szCs w:val="28"/>
        </w:rPr>
        <w:t>推进情况。二是学习教育入脑入心。坚持以党史学习教育为牵引，开展红色革命传统教育</w:t>
      </w:r>
      <w:r w:rsidRPr="004F1670">
        <w:rPr>
          <w:rFonts w:eastAsia="仿宋"/>
          <w:sz w:val="28"/>
          <w:szCs w:val="28"/>
        </w:rPr>
        <w:t>153</w:t>
      </w:r>
      <w:r w:rsidRPr="004F1670">
        <w:rPr>
          <w:rFonts w:eastAsia="仿宋" w:hint="eastAsia"/>
          <w:sz w:val="28"/>
          <w:szCs w:val="28"/>
        </w:rPr>
        <w:t>批次，统筹推进政治教育、警示教育和英模教育。三是查纠整改见人见事。市委书记与政法单位</w:t>
      </w:r>
      <w:r w:rsidRPr="004F1670">
        <w:rPr>
          <w:rFonts w:eastAsia="仿宋"/>
          <w:sz w:val="28"/>
          <w:szCs w:val="28"/>
        </w:rPr>
        <w:t>“</w:t>
      </w:r>
      <w:r w:rsidRPr="004F1670">
        <w:rPr>
          <w:rFonts w:eastAsia="仿宋" w:hint="eastAsia"/>
          <w:sz w:val="28"/>
          <w:szCs w:val="28"/>
        </w:rPr>
        <w:t>一把手</w:t>
      </w:r>
      <w:r w:rsidRPr="004F1670">
        <w:rPr>
          <w:rFonts w:eastAsia="仿宋"/>
          <w:sz w:val="28"/>
          <w:szCs w:val="28"/>
        </w:rPr>
        <w:t>”</w:t>
      </w:r>
      <w:r w:rsidRPr="004F1670">
        <w:rPr>
          <w:rFonts w:eastAsia="仿宋" w:hint="eastAsia"/>
          <w:sz w:val="28"/>
          <w:szCs w:val="28"/>
        </w:rPr>
        <w:t>、区县委书记开展谈心谈话</w:t>
      </w:r>
      <w:r w:rsidRPr="004F1670">
        <w:rPr>
          <w:rFonts w:eastAsia="仿宋"/>
          <w:sz w:val="28"/>
          <w:szCs w:val="28"/>
        </w:rPr>
        <w:t>3</w:t>
      </w:r>
      <w:r w:rsidRPr="004F1670">
        <w:rPr>
          <w:rFonts w:eastAsia="仿宋" w:hint="eastAsia"/>
          <w:sz w:val="28"/>
          <w:szCs w:val="28"/>
        </w:rPr>
        <w:t>次，编制《落实</w:t>
      </w:r>
      <w:r w:rsidRPr="004F1670">
        <w:rPr>
          <w:rFonts w:eastAsia="仿宋"/>
          <w:sz w:val="28"/>
          <w:szCs w:val="28"/>
        </w:rPr>
        <w:t>“</w:t>
      </w:r>
      <w:r w:rsidRPr="004F1670">
        <w:rPr>
          <w:rFonts w:eastAsia="仿宋" w:hint="eastAsia"/>
          <w:sz w:val="28"/>
          <w:szCs w:val="28"/>
        </w:rPr>
        <w:t>自查从宽、被查从严</w:t>
      </w:r>
      <w:r w:rsidRPr="004F1670">
        <w:rPr>
          <w:rFonts w:eastAsia="仿宋"/>
          <w:sz w:val="28"/>
          <w:szCs w:val="28"/>
        </w:rPr>
        <w:t>”</w:t>
      </w:r>
      <w:r w:rsidRPr="004F1670">
        <w:rPr>
          <w:rFonts w:eastAsia="仿宋" w:hint="eastAsia"/>
          <w:sz w:val="28"/>
          <w:szCs w:val="28"/>
        </w:rPr>
        <w:t>政策工作指引》，认定的六大顽瘴痼疾问题均已全部完成整改。四是建章立制落地落细。市级层面探索建立健全正风肃纪等方面机制</w:t>
      </w:r>
      <w:r w:rsidRPr="004F1670">
        <w:rPr>
          <w:rFonts w:eastAsia="仿宋"/>
          <w:sz w:val="28"/>
          <w:szCs w:val="28"/>
        </w:rPr>
        <w:t>110</w:t>
      </w:r>
      <w:r w:rsidRPr="004F1670">
        <w:rPr>
          <w:rFonts w:eastAsia="仿宋" w:hint="eastAsia"/>
          <w:sz w:val="28"/>
          <w:szCs w:val="28"/>
        </w:rPr>
        <w:t>项。</w:t>
      </w:r>
    </w:p>
    <w:p w:rsidR="00BB1095" w:rsidRPr="004F1670" w:rsidRDefault="00BB1095" w:rsidP="003B6754">
      <w:pPr>
        <w:spacing w:line="580" w:lineRule="exact"/>
        <w:ind w:firstLineChars="200" w:firstLine="562"/>
        <w:rPr>
          <w:rFonts w:eastAsia="仿宋"/>
          <w:b/>
          <w:sz w:val="28"/>
          <w:szCs w:val="28"/>
        </w:rPr>
      </w:pPr>
      <w:r w:rsidRPr="004F1670">
        <w:rPr>
          <w:rFonts w:eastAsia="仿宋"/>
          <w:b/>
          <w:sz w:val="28"/>
          <w:szCs w:val="28"/>
        </w:rPr>
        <w:t>3</w:t>
      </w:r>
      <w:r w:rsidRPr="004F1670">
        <w:rPr>
          <w:rFonts w:eastAsia="仿宋" w:hint="eastAsia"/>
          <w:b/>
          <w:sz w:val="28"/>
          <w:szCs w:val="28"/>
        </w:rPr>
        <w:t>、坚持底线思维，切实筑牢安全稳定根基。</w:t>
      </w:r>
      <w:r w:rsidRPr="004F1670">
        <w:rPr>
          <w:rFonts w:eastAsia="仿宋" w:hint="eastAsia"/>
          <w:sz w:val="28"/>
          <w:szCs w:val="28"/>
        </w:rPr>
        <w:t>一是全力捍卫政治安全。二是全力确保社会安定。实现建党</w:t>
      </w:r>
      <w:r w:rsidRPr="004F1670">
        <w:rPr>
          <w:rFonts w:eastAsia="仿宋"/>
          <w:sz w:val="28"/>
          <w:szCs w:val="28"/>
        </w:rPr>
        <w:t>100</w:t>
      </w:r>
      <w:r w:rsidRPr="004F1670">
        <w:rPr>
          <w:rFonts w:eastAsia="仿宋" w:hint="eastAsia"/>
          <w:sz w:val="28"/>
          <w:szCs w:val="28"/>
        </w:rPr>
        <w:t>周年、党的十九届六中全会期间五个</w:t>
      </w:r>
      <w:r w:rsidRPr="004F1670">
        <w:rPr>
          <w:rFonts w:eastAsia="仿宋"/>
          <w:sz w:val="28"/>
          <w:szCs w:val="28"/>
        </w:rPr>
        <w:t>“</w:t>
      </w:r>
      <w:r w:rsidRPr="004F1670">
        <w:rPr>
          <w:rFonts w:eastAsia="仿宋" w:hint="eastAsia"/>
          <w:sz w:val="28"/>
          <w:szCs w:val="28"/>
        </w:rPr>
        <w:t>坚决不发生</w:t>
      </w:r>
      <w:r w:rsidRPr="004F1670">
        <w:rPr>
          <w:rFonts w:eastAsia="仿宋"/>
          <w:sz w:val="28"/>
          <w:szCs w:val="28"/>
        </w:rPr>
        <w:t>”</w:t>
      </w:r>
      <w:r w:rsidRPr="004F1670">
        <w:rPr>
          <w:rFonts w:eastAsia="仿宋" w:hint="eastAsia"/>
          <w:sz w:val="28"/>
          <w:szCs w:val="28"/>
        </w:rPr>
        <w:t>的工作目标，有力确保泸县</w:t>
      </w:r>
      <w:r w:rsidRPr="004F1670">
        <w:rPr>
          <w:rFonts w:eastAsia="仿宋"/>
          <w:sz w:val="28"/>
          <w:szCs w:val="28"/>
        </w:rPr>
        <w:t>“</w:t>
      </w:r>
      <w:smartTag w:uri="urn:schemas-microsoft-com:office:smarttags" w:element="chmetcnv">
        <w:smartTagPr>
          <w:attr w:name="UnitName" w:val="”"/>
          <w:attr w:name="SourceValue" w:val="9.16"/>
          <w:attr w:name="HasSpace" w:val="False"/>
          <w:attr w:name="Negative" w:val="False"/>
          <w:attr w:name="NumberType" w:val="1"/>
          <w:attr w:name="TCSC" w:val="0"/>
        </w:smartTagPr>
        <w:r w:rsidRPr="004F1670">
          <w:rPr>
            <w:rFonts w:eastAsia="仿宋"/>
            <w:sz w:val="28"/>
            <w:szCs w:val="28"/>
          </w:rPr>
          <w:t>9.16”</w:t>
        </w:r>
      </w:smartTag>
      <w:r w:rsidRPr="004F1670">
        <w:rPr>
          <w:rFonts w:eastAsia="仿宋" w:hint="eastAsia"/>
          <w:sz w:val="28"/>
          <w:szCs w:val="28"/>
        </w:rPr>
        <w:t>地震后社会面安全稳定。三是全力守护人民安宁。严厉打击电信网络诈骗、毒品犯罪等突出问题。今年全市电信诈骗案件立案数降幅排全省第一。首个禁毒公益平台</w:t>
      </w:r>
      <w:r w:rsidRPr="004F1670">
        <w:rPr>
          <w:rFonts w:eastAsia="仿宋"/>
          <w:sz w:val="28"/>
          <w:szCs w:val="28"/>
        </w:rPr>
        <w:t>“</w:t>
      </w:r>
      <w:r w:rsidRPr="004F1670">
        <w:rPr>
          <w:rFonts w:eastAsia="仿宋" w:hint="eastAsia"/>
          <w:sz w:val="28"/>
          <w:szCs w:val="28"/>
        </w:rPr>
        <w:t>泸州乐禁</w:t>
      </w:r>
      <w:r w:rsidRPr="004F1670">
        <w:rPr>
          <w:rFonts w:eastAsia="仿宋"/>
          <w:sz w:val="28"/>
          <w:szCs w:val="28"/>
        </w:rPr>
        <w:t>”</w:t>
      </w:r>
      <w:r w:rsidRPr="004F1670">
        <w:rPr>
          <w:rFonts w:eastAsia="仿宋" w:hint="eastAsia"/>
          <w:sz w:val="28"/>
          <w:szCs w:val="28"/>
        </w:rPr>
        <w:t>上线运行。</w:t>
      </w:r>
    </w:p>
    <w:p w:rsidR="00BB1095" w:rsidRPr="004F1670" w:rsidRDefault="00BB1095" w:rsidP="003B6754">
      <w:pPr>
        <w:spacing w:line="580" w:lineRule="exact"/>
        <w:ind w:firstLineChars="200" w:firstLine="562"/>
        <w:rPr>
          <w:rFonts w:eastAsia="仿宋"/>
          <w:b/>
          <w:sz w:val="28"/>
          <w:szCs w:val="28"/>
        </w:rPr>
      </w:pPr>
      <w:r w:rsidRPr="004F1670">
        <w:rPr>
          <w:rFonts w:eastAsia="仿宋"/>
          <w:b/>
          <w:sz w:val="28"/>
          <w:szCs w:val="28"/>
        </w:rPr>
        <w:t>4</w:t>
      </w:r>
      <w:r w:rsidRPr="004F1670">
        <w:rPr>
          <w:rFonts w:eastAsia="仿宋" w:hint="eastAsia"/>
          <w:b/>
          <w:sz w:val="28"/>
          <w:szCs w:val="28"/>
        </w:rPr>
        <w:t>、创新社会治理，深入推进平安泸州建设。</w:t>
      </w:r>
      <w:r w:rsidRPr="004F1670">
        <w:rPr>
          <w:rFonts w:eastAsia="仿宋" w:hint="eastAsia"/>
          <w:sz w:val="28"/>
          <w:szCs w:val="28"/>
        </w:rPr>
        <w:t>一是项目化推动试点工作。</w:t>
      </w:r>
      <w:r w:rsidRPr="004F1670">
        <w:rPr>
          <w:rFonts w:eastAsia="仿宋" w:hint="eastAsia"/>
          <w:bCs/>
          <w:sz w:val="28"/>
          <w:szCs w:val="28"/>
        </w:rPr>
        <w:t>紧扣市域社会治理现代化</w:t>
      </w:r>
      <w:r w:rsidRPr="004F1670">
        <w:rPr>
          <w:rFonts w:eastAsia="仿宋"/>
          <w:bCs/>
          <w:sz w:val="28"/>
          <w:szCs w:val="28"/>
        </w:rPr>
        <w:t>3</w:t>
      </w:r>
      <w:r w:rsidRPr="004F1670">
        <w:rPr>
          <w:rFonts w:eastAsia="仿宋" w:hint="eastAsia"/>
          <w:bCs/>
          <w:sz w:val="28"/>
          <w:szCs w:val="28"/>
        </w:rPr>
        <w:t>大板块内容，研究确定重点创新项目</w:t>
      </w:r>
      <w:r w:rsidRPr="004F1670">
        <w:rPr>
          <w:rFonts w:eastAsia="仿宋"/>
          <w:bCs/>
          <w:sz w:val="28"/>
          <w:szCs w:val="28"/>
        </w:rPr>
        <w:t>50</w:t>
      </w:r>
      <w:r w:rsidRPr="004F1670">
        <w:rPr>
          <w:rFonts w:eastAsia="仿宋" w:hint="eastAsia"/>
          <w:bCs/>
          <w:sz w:val="28"/>
          <w:szCs w:val="28"/>
        </w:rPr>
        <w:t>个，其中获批省级重点创新项目</w:t>
      </w:r>
      <w:r w:rsidRPr="004F1670">
        <w:rPr>
          <w:rFonts w:eastAsia="仿宋"/>
          <w:bCs/>
          <w:sz w:val="28"/>
          <w:szCs w:val="28"/>
        </w:rPr>
        <w:t>5</w:t>
      </w:r>
      <w:r w:rsidRPr="004F1670">
        <w:rPr>
          <w:rFonts w:eastAsia="仿宋" w:hint="eastAsia"/>
          <w:bCs/>
          <w:sz w:val="28"/>
          <w:szCs w:val="28"/>
        </w:rPr>
        <w:t>个、国家级重点项目</w:t>
      </w:r>
      <w:r w:rsidRPr="004F1670">
        <w:rPr>
          <w:rFonts w:eastAsia="仿宋"/>
          <w:bCs/>
          <w:sz w:val="28"/>
          <w:szCs w:val="28"/>
        </w:rPr>
        <w:t>2</w:t>
      </w:r>
      <w:r w:rsidRPr="004F1670">
        <w:rPr>
          <w:rFonts w:eastAsia="仿宋" w:hint="eastAsia"/>
          <w:bCs/>
          <w:sz w:val="28"/>
          <w:szCs w:val="28"/>
        </w:rPr>
        <w:t>个。启动</w:t>
      </w:r>
      <w:r w:rsidRPr="004F1670">
        <w:rPr>
          <w:rFonts w:eastAsia="仿宋"/>
          <w:bCs/>
          <w:sz w:val="28"/>
          <w:szCs w:val="28"/>
        </w:rPr>
        <w:t>35</w:t>
      </w:r>
      <w:r w:rsidRPr="004F1670">
        <w:rPr>
          <w:rFonts w:eastAsia="仿宋" w:hint="eastAsia"/>
          <w:bCs/>
          <w:sz w:val="28"/>
          <w:szCs w:val="28"/>
        </w:rPr>
        <w:t>个示范单位、</w:t>
      </w:r>
      <w:r w:rsidRPr="004F1670">
        <w:rPr>
          <w:rFonts w:eastAsia="仿宋"/>
          <w:bCs/>
          <w:sz w:val="28"/>
          <w:szCs w:val="28"/>
        </w:rPr>
        <w:t>21</w:t>
      </w:r>
      <w:r w:rsidRPr="004F1670">
        <w:rPr>
          <w:rFonts w:eastAsia="仿宋" w:hint="eastAsia"/>
          <w:bCs/>
          <w:sz w:val="28"/>
          <w:szCs w:val="28"/>
        </w:rPr>
        <w:t>个培育单位挂牌示范。</w:t>
      </w:r>
      <w:r w:rsidRPr="004F1670">
        <w:rPr>
          <w:rFonts w:eastAsia="仿宋" w:hint="eastAsia"/>
          <w:sz w:val="28"/>
          <w:szCs w:val="28"/>
        </w:rPr>
        <w:t>二是集约化夯实平安基础。</w:t>
      </w:r>
      <w:r w:rsidRPr="004F1670">
        <w:rPr>
          <w:rFonts w:eastAsia="仿宋" w:hint="eastAsia"/>
          <w:bCs/>
          <w:sz w:val="28"/>
          <w:szCs w:val="28"/>
        </w:rPr>
        <w:t>平安泸州建设领导小组升格为市委书记、市长任</w:t>
      </w:r>
      <w:r w:rsidRPr="004F1670">
        <w:rPr>
          <w:rFonts w:eastAsia="仿宋"/>
          <w:bCs/>
          <w:sz w:val="28"/>
          <w:szCs w:val="28"/>
        </w:rPr>
        <w:t>“</w:t>
      </w:r>
      <w:r w:rsidRPr="004F1670">
        <w:rPr>
          <w:rFonts w:eastAsia="仿宋" w:hint="eastAsia"/>
          <w:bCs/>
          <w:sz w:val="28"/>
          <w:szCs w:val="28"/>
        </w:rPr>
        <w:t>双组长</w:t>
      </w:r>
      <w:r w:rsidRPr="004F1670">
        <w:rPr>
          <w:rFonts w:eastAsia="仿宋"/>
          <w:bCs/>
          <w:sz w:val="28"/>
          <w:szCs w:val="28"/>
        </w:rPr>
        <w:t>”</w:t>
      </w:r>
      <w:r w:rsidRPr="004F1670">
        <w:rPr>
          <w:rFonts w:eastAsia="仿宋" w:hint="eastAsia"/>
          <w:bCs/>
          <w:sz w:val="28"/>
          <w:szCs w:val="28"/>
        </w:rPr>
        <w:t>。启动泸州</w:t>
      </w:r>
      <w:r w:rsidRPr="004F1670">
        <w:rPr>
          <w:rFonts w:eastAsia="仿宋"/>
          <w:bCs/>
          <w:sz w:val="28"/>
          <w:szCs w:val="28"/>
        </w:rPr>
        <w:t>“</w:t>
      </w:r>
      <w:r w:rsidRPr="004F1670">
        <w:rPr>
          <w:rFonts w:eastAsia="仿宋" w:hint="eastAsia"/>
          <w:bCs/>
          <w:sz w:val="28"/>
          <w:szCs w:val="28"/>
        </w:rPr>
        <w:t>城市大脑</w:t>
      </w:r>
      <w:r w:rsidRPr="004F1670">
        <w:rPr>
          <w:rFonts w:eastAsia="仿宋"/>
          <w:bCs/>
          <w:sz w:val="28"/>
          <w:szCs w:val="28"/>
        </w:rPr>
        <w:t>”</w:t>
      </w:r>
      <w:r w:rsidRPr="004F1670">
        <w:rPr>
          <w:rFonts w:eastAsia="仿宋" w:hint="eastAsia"/>
          <w:bCs/>
          <w:sz w:val="28"/>
          <w:szCs w:val="28"/>
        </w:rPr>
        <w:t>项目建设。聚焦</w:t>
      </w:r>
      <w:r w:rsidRPr="004F1670">
        <w:rPr>
          <w:rFonts w:eastAsia="仿宋"/>
          <w:bCs/>
          <w:sz w:val="28"/>
          <w:szCs w:val="28"/>
        </w:rPr>
        <w:t>“</w:t>
      </w:r>
      <w:r w:rsidRPr="004F1670">
        <w:rPr>
          <w:rFonts w:eastAsia="仿宋" w:hint="eastAsia"/>
          <w:bCs/>
          <w:sz w:val="28"/>
          <w:szCs w:val="28"/>
        </w:rPr>
        <w:t>全科大网格</w:t>
      </w:r>
      <w:r w:rsidRPr="004F1670">
        <w:rPr>
          <w:rFonts w:eastAsia="仿宋"/>
          <w:bCs/>
          <w:sz w:val="28"/>
          <w:szCs w:val="28"/>
        </w:rPr>
        <w:t>”</w:t>
      </w:r>
      <w:r w:rsidRPr="004F1670">
        <w:rPr>
          <w:rFonts w:eastAsia="仿宋" w:hint="eastAsia"/>
          <w:bCs/>
          <w:sz w:val="28"/>
          <w:szCs w:val="28"/>
        </w:rPr>
        <w:t>建设，创新将医保基金等纳入网格监管，得到省政府领导肯定并在全省推广。</w:t>
      </w:r>
      <w:r w:rsidRPr="004F1670">
        <w:rPr>
          <w:rFonts w:eastAsia="仿宋" w:hint="eastAsia"/>
          <w:sz w:val="28"/>
          <w:szCs w:val="28"/>
        </w:rPr>
        <w:t>三是常态化推进扫黑除恶。打好专项斗</w:t>
      </w:r>
      <w:r w:rsidRPr="004F1670">
        <w:rPr>
          <w:rFonts w:eastAsia="仿宋" w:hint="eastAsia"/>
          <w:sz w:val="28"/>
          <w:szCs w:val="28"/>
        </w:rPr>
        <w:lastRenderedPageBreak/>
        <w:t>争收官战，常态化斗争有序开展，部署开展为期半年的重点行业领域整治攻坚。四是精细化防控矛盾风险。</w:t>
      </w:r>
      <w:r w:rsidRPr="004F1670">
        <w:rPr>
          <w:rFonts w:eastAsia="仿宋" w:hint="eastAsia"/>
          <w:bCs/>
          <w:sz w:val="28"/>
          <w:szCs w:val="28"/>
        </w:rPr>
        <w:t>全面完成全市三级矛盾纠纷多元化解协调中心建设，</w:t>
      </w:r>
      <w:r w:rsidRPr="004F1670">
        <w:rPr>
          <w:rFonts w:eastAsia="仿宋" w:hint="eastAsia"/>
          <w:sz w:val="28"/>
          <w:szCs w:val="28"/>
        </w:rPr>
        <w:t>打造叙永县</w:t>
      </w:r>
      <w:r w:rsidRPr="004F1670">
        <w:rPr>
          <w:rFonts w:eastAsia="仿宋"/>
          <w:sz w:val="28"/>
          <w:szCs w:val="28"/>
        </w:rPr>
        <w:t>“</w:t>
      </w:r>
      <w:r w:rsidRPr="004F1670">
        <w:rPr>
          <w:rFonts w:eastAsia="仿宋" w:hint="eastAsia"/>
          <w:sz w:val="28"/>
          <w:szCs w:val="28"/>
        </w:rPr>
        <w:t>石榴籽</w:t>
      </w:r>
      <w:r w:rsidRPr="004F1670">
        <w:rPr>
          <w:rFonts w:eastAsia="仿宋"/>
          <w:sz w:val="28"/>
          <w:szCs w:val="28"/>
        </w:rPr>
        <w:t>”</w:t>
      </w:r>
      <w:r w:rsidRPr="004F1670">
        <w:rPr>
          <w:rFonts w:eastAsia="仿宋" w:hint="eastAsia"/>
          <w:sz w:val="28"/>
          <w:szCs w:val="28"/>
        </w:rPr>
        <w:t>、纳溪区</w:t>
      </w:r>
      <w:r w:rsidRPr="004F1670">
        <w:rPr>
          <w:rFonts w:eastAsia="仿宋"/>
          <w:sz w:val="28"/>
          <w:szCs w:val="28"/>
        </w:rPr>
        <w:t>“</w:t>
      </w:r>
      <w:r w:rsidRPr="004F1670">
        <w:rPr>
          <w:rFonts w:eastAsia="仿宋" w:hint="eastAsia"/>
          <w:sz w:val="28"/>
          <w:szCs w:val="28"/>
        </w:rPr>
        <w:t>乡里乡清</w:t>
      </w:r>
      <w:r w:rsidRPr="004F1670">
        <w:rPr>
          <w:rFonts w:eastAsia="仿宋"/>
          <w:sz w:val="28"/>
          <w:szCs w:val="28"/>
        </w:rPr>
        <w:t>”</w:t>
      </w:r>
      <w:r w:rsidRPr="004F1670">
        <w:rPr>
          <w:rFonts w:eastAsia="仿宋" w:hint="eastAsia"/>
          <w:sz w:val="28"/>
          <w:szCs w:val="28"/>
        </w:rPr>
        <w:t>等特色调解品牌。</w:t>
      </w:r>
    </w:p>
    <w:p w:rsidR="00BB1095" w:rsidRPr="004F1670" w:rsidRDefault="00BB1095" w:rsidP="003B6754">
      <w:pPr>
        <w:spacing w:line="580" w:lineRule="exact"/>
        <w:ind w:firstLineChars="200" w:firstLine="562"/>
        <w:rPr>
          <w:rFonts w:eastAsia="仿宋"/>
          <w:sz w:val="28"/>
          <w:szCs w:val="28"/>
        </w:rPr>
      </w:pPr>
      <w:r w:rsidRPr="004F1670">
        <w:rPr>
          <w:rFonts w:eastAsia="仿宋"/>
          <w:b/>
          <w:sz w:val="28"/>
          <w:szCs w:val="28"/>
        </w:rPr>
        <w:t>5</w:t>
      </w:r>
      <w:r w:rsidRPr="004F1670">
        <w:rPr>
          <w:rFonts w:eastAsia="仿宋" w:hint="eastAsia"/>
          <w:b/>
          <w:sz w:val="28"/>
          <w:szCs w:val="28"/>
        </w:rPr>
        <w:t>、深化改革创新，助力经济社会高质量发展。</w:t>
      </w:r>
      <w:r w:rsidRPr="004F1670">
        <w:rPr>
          <w:rFonts w:eastAsia="仿宋" w:hint="eastAsia"/>
          <w:sz w:val="28"/>
          <w:szCs w:val="28"/>
        </w:rPr>
        <w:t>一是全面深化政法领域改革。纵深推进执法司法责任改革和建设，</w:t>
      </w:r>
      <w:r w:rsidRPr="004F1670">
        <w:rPr>
          <w:rFonts w:eastAsia="仿宋"/>
          <w:sz w:val="28"/>
          <w:szCs w:val="28"/>
        </w:rPr>
        <w:t>“</w:t>
      </w:r>
      <w:r w:rsidRPr="004F1670">
        <w:rPr>
          <w:rFonts w:eastAsia="仿宋" w:hint="eastAsia"/>
          <w:sz w:val="28"/>
          <w:szCs w:val="28"/>
        </w:rPr>
        <w:t>万案大评查</w:t>
      </w:r>
      <w:r w:rsidRPr="004F1670">
        <w:rPr>
          <w:rFonts w:eastAsia="仿宋"/>
          <w:sz w:val="28"/>
          <w:szCs w:val="28"/>
        </w:rPr>
        <w:t>”</w:t>
      </w:r>
      <w:r w:rsidRPr="004F1670">
        <w:rPr>
          <w:rFonts w:eastAsia="仿宋" w:hint="eastAsia"/>
          <w:sz w:val="28"/>
          <w:szCs w:val="28"/>
        </w:rPr>
        <w:t>问题案件全部整改完毕。开展跨部门办案平台建设试点工作。探索建立户籍窗口入驻医院制度。</w:t>
      </w:r>
      <w:r w:rsidRPr="004F1670">
        <w:rPr>
          <w:rFonts w:eastAsia="仿宋"/>
          <w:sz w:val="28"/>
          <w:szCs w:val="28"/>
        </w:rPr>
        <w:t>“0</w:t>
      </w:r>
      <w:r w:rsidRPr="004F1670">
        <w:rPr>
          <w:rFonts w:eastAsia="仿宋" w:hint="eastAsia"/>
          <w:sz w:val="28"/>
          <w:szCs w:val="28"/>
        </w:rPr>
        <w:t>证明城市</w:t>
      </w:r>
      <w:r w:rsidRPr="004F1670">
        <w:rPr>
          <w:rFonts w:eastAsia="仿宋"/>
          <w:sz w:val="28"/>
          <w:szCs w:val="28"/>
        </w:rPr>
        <w:t>”</w:t>
      </w:r>
      <w:r w:rsidRPr="004F1670">
        <w:rPr>
          <w:rFonts w:eastAsia="仿宋" w:hint="eastAsia"/>
          <w:sz w:val="28"/>
          <w:szCs w:val="28"/>
        </w:rPr>
        <w:t>工作入选全省全面深化改革典型案例。二是做实两项改革</w:t>
      </w:r>
      <w:r w:rsidRPr="004F1670">
        <w:rPr>
          <w:rFonts w:eastAsia="仿宋"/>
          <w:sz w:val="28"/>
          <w:szCs w:val="28"/>
        </w:rPr>
        <w:t>“</w:t>
      </w:r>
      <w:r w:rsidRPr="004F1670">
        <w:rPr>
          <w:rFonts w:eastAsia="仿宋" w:hint="eastAsia"/>
          <w:sz w:val="28"/>
          <w:szCs w:val="28"/>
        </w:rPr>
        <w:t>后半篇</w:t>
      </w:r>
      <w:r w:rsidRPr="004F1670">
        <w:rPr>
          <w:rFonts w:eastAsia="仿宋"/>
          <w:sz w:val="28"/>
          <w:szCs w:val="28"/>
        </w:rPr>
        <w:t>”</w:t>
      </w:r>
      <w:r w:rsidRPr="004F1670">
        <w:rPr>
          <w:rFonts w:eastAsia="仿宋" w:hint="eastAsia"/>
          <w:sz w:val="28"/>
          <w:szCs w:val="28"/>
        </w:rPr>
        <w:t>文章。统筹推进完善农村司法体系各项工作，探索开展政法干警驻网格，有效解决基层政法阵地布局不优、力量分布不均、群众办事不便等问题。三是努力服务全市中心大局。服务保障双城经济圈建设，全面落实《川渝政法工作战略合作框架协议》，常态化开展泸渝执法司法一体化合作。组织召开法治化营商环境座谈会，推动成立全国首个白酒产业园区人民法庭，司法破产重整工作经验获最高法院周强院长批示肯定。出台司法服务保障灾后重建实施意见，助力泸县灾后重建。</w:t>
      </w:r>
    </w:p>
    <w:p w:rsidR="00BB1095" w:rsidRPr="004F1670" w:rsidRDefault="00BB1095" w:rsidP="009C283F">
      <w:pPr>
        <w:spacing w:line="580" w:lineRule="exact"/>
        <w:rPr>
          <w:rStyle w:val="2Char"/>
          <w:rFonts w:ascii="Times New Roman" w:eastAsia="方正黑体简体" w:hAnsi="Times New Roman" w:cs="Times New Roman"/>
          <w:b w:val="0"/>
        </w:rPr>
      </w:pPr>
      <w:bookmarkStart w:id="18" w:name="_Toc15396601"/>
      <w:bookmarkStart w:id="19" w:name="_Toc15377200"/>
      <w:bookmarkEnd w:id="14"/>
      <w:bookmarkEnd w:id="15"/>
      <w:r w:rsidRPr="004F1670">
        <w:rPr>
          <w:rFonts w:eastAsia="方正黑体简体" w:hint="eastAsia"/>
          <w:sz w:val="32"/>
          <w:szCs w:val="32"/>
        </w:rPr>
        <w:t>二、机</w:t>
      </w:r>
      <w:r w:rsidRPr="004F1670">
        <w:rPr>
          <w:rStyle w:val="2Char"/>
          <w:rFonts w:ascii="Times New Roman" w:eastAsia="方正黑体简体" w:hAnsi="Times New Roman" w:cs="Times New Roman" w:hint="eastAsia"/>
          <w:b w:val="0"/>
        </w:rPr>
        <w:t>构设置</w:t>
      </w:r>
      <w:bookmarkEnd w:id="18"/>
      <w:bookmarkEnd w:id="19"/>
    </w:p>
    <w:p w:rsidR="00BB1095" w:rsidRPr="004F1670" w:rsidRDefault="00BB1095" w:rsidP="003B6754">
      <w:pPr>
        <w:spacing w:line="580" w:lineRule="exact"/>
        <w:ind w:firstLineChars="200" w:firstLine="560"/>
        <w:rPr>
          <w:rFonts w:eastAsia="仿宋"/>
          <w:color w:val="000000"/>
          <w:sz w:val="28"/>
          <w:szCs w:val="28"/>
        </w:rPr>
      </w:pPr>
      <w:r w:rsidRPr="004F1670">
        <w:rPr>
          <w:rFonts w:eastAsia="仿宋" w:hint="eastAsia"/>
          <w:color w:val="000000"/>
          <w:sz w:val="28"/>
          <w:szCs w:val="28"/>
        </w:rPr>
        <w:t>泸州市委政法委有一级预算单位</w:t>
      </w:r>
      <w:r w:rsidRPr="004F1670">
        <w:rPr>
          <w:rFonts w:eastAsia="仿宋"/>
          <w:color w:val="000000"/>
          <w:sz w:val="28"/>
          <w:szCs w:val="28"/>
        </w:rPr>
        <w:t>2</w:t>
      </w:r>
      <w:r w:rsidRPr="004F1670">
        <w:rPr>
          <w:rFonts w:eastAsia="仿宋" w:hint="eastAsia"/>
          <w:color w:val="000000"/>
          <w:sz w:val="28"/>
          <w:szCs w:val="28"/>
        </w:rPr>
        <w:t>个，其中行政单位</w:t>
      </w:r>
      <w:r w:rsidRPr="004F1670">
        <w:rPr>
          <w:rFonts w:eastAsia="仿宋"/>
          <w:color w:val="000000"/>
          <w:sz w:val="28"/>
          <w:szCs w:val="28"/>
        </w:rPr>
        <w:t>1</w:t>
      </w:r>
      <w:r w:rsidRPr="004F1670">
        <w:rPr>
          <w:rFonts w:eastAsia="仿宋" w:hint="eastAsia"/>
          <w:color w:val="000000"/>
          <w:sz w:val="28"/>
          <w:szCs w:val="28"/>
        </w:rPr>
        <w:t>个，财政全额拨款事业单位</w:t>
      </w:r>
      <w:r w:rsidRPr="004F1670">
        <w:rPr>
          <w:rFonts w:eastAsia="仿宋"/>
          <w:color w:val="000000"/>
          <w:sz w:val="28"/>
          <w:szCs w:val="28"/>
        </w:rPr>
        <w:t>1</w:t>
      </w:r>
      <w:r w:rsidRPr="004F1670">
        <w:rPr>
          <w:rFonts w:eastAsia="仿宋" w:hint="eastAsia"/>
          <w:color w:val="000000"/>
          <w:sz w:val="28"/>
          <w:szCs w:val="28"/>
        </w:rPr>
        <w:t>个。</w:t>
      </w:r>
    </w:p>
    <w:p w:rsidR="00BB1095" w:rsidRPr="004F1670" w:rsidRDefault="00BB1095" w:rsidP="003B6754">
      <w:pPr>
        <w:spacing w:line="580" w:lineRule="exact"/>
        <w:ind w:firstLineChars="200" w:firstLine="560"/>
        <w:rPr>
          <w:rFonts w:eastAsia="仿宋"/>
          <w:color w:val="000000"/>
          <w:sz w:val="28"/>
          <w:szCs w:val="28"/>
        </w:rPr>
      </w:pPr>
      <w:r w:rsidRPr="004F1670">
        <w:rPr>
          <w:rFonts w:eastAsia="仿宋" w:hint="eastAsia"/>
          <w:color w:val="000000"/>
          <w:sz w:val="28"/>
          <w:szCs w:val="28"/>
        </w:rPr>
        <w:t>纳入泸州市委政法委</w:t>
      </w:r>
      <w:r w:rsidRPr="004F1670">
        <w:rPr>
          <w:rFonts w:eastAsia="仿宋"/>
          <w:color w:val="000000"/>
          <w:sz w:val="28"/>
          <w:szCs w:val="28"/>
        </w:rPr>
        <w:t>2021</w:t>
      </w:r>
      <w:r w:rsidRPr="004F1670">
        <w:rPr>
          <w:rFonts w:eastAsia="仿宋" w:hint="eastAsia"/>
          <w:color w:val="000000"/>
          <w:sz w:val="28"/>
          <w:szCs w:val="28"/>
        </w:rPr>
        <w:t>年度部门决算编制范围的一级预算单位包括：</w:t>
      </w:r>
    </w:p>
    <w:p w:rsidR="00BB1095" w:rsidRPr="004F1670" w:rsidRDefault="00BB1095" w:rsidP="003B6754">
      <w:pPr>
        <w:spacing w:line="580" w:lineRule="exact"/>
        <w:ind w:firstLineChars="200" w:firstLine="560"/>
        <w:rPr>
          <w:rFonts w:eastAsia="仿宋"/>
          <w:color w:val="000000"/>
          <w:sz w:val="28"/>
          <w:szCs w:val="28"/>
        </w:rPr>
      </w:pPr>
      <w:bookmarkStart w:id="20" w:name="_Toc15377201"/>
      <w:bookmarkStart w:id="21" w:name="_Toc15377432"/>
      <w:bookmarkStart w:id="22" w:name="_Toc15378448"/>
      <w:bookmarkStart w:id="23" w:name="_Toc15306275"/>
      <w:r w:rsidRPr="004F1670">
        <w:rPr>
          <w:rFonts w:eastAsia="仿宋" w:hint="eastAsia"/>
          <w:color w:val="000000"/>
          <w:sz w:val="28"/>
          <w:szCs w:val="28"/>
        </w:rPr>
        <w:t>泸州市委政法委机关</w:t>
      </w:r>
      <w:bookmarkEnd w:id="20"/>
      <w:bookmarkEnd w:id="21"/>
      <w:bookmarkEnd w:id="22"/>
      <w:bookmarkEnd w:id="23"/>
    </w:p>
    <w:p w:rsidR="00BB1095" w:rsidRPr="004F1670" w:rsidRDefault="00BB1095" w:rsidP="003B6754">
      <w:pPr>
        <w:spacing w:line="580" w:lineRule="exact"/>
        <w:ind w:firstLineChars="200" w:firstLine="560"/>
        <w:rPr>
          <w:rFonts w:eastAsia="仿宋"/>
          <w:color w:val="000000"/>
          <w:sz w:val="28"/>
          <w:szCs w:val="28"/>
        </w:rPr>
      </w:pPr>
      <w:r w:rsidRPr="004F1670">
        <w:rPr>
          <w:rFonts w:eastAsia="仿宋" w:hint="eastAsia"/>
          <w:color w:val="000000"/>
          <w:sz w:val="28"/>
          <w:szCs w:val="28"/>
        </w:rPr>
        <w:t>泸州市综治工作中心</w:t>
      </w:r>
    </w:p>
    <w:p w:rsidR="00BB1095" w:rsidRPr="004F1670" w:rsidRDefault="00BB1095">
      <w:pPr>
        <w:widowControl/>
        <w:jc w:val="center"/>
        <w:rPr>
          <w:rStyle w:val="1Char"/>
          <w:rFonts w:eastAsia="方正小标宋简体"/>
          <w:b w:val="0"/>
          <w:bCs w:val="0"/>
          <w:color w:val="000000"/>
          <w:kern w:val="0"/>
        </w:rPr>
      </w:pPr>
      <w:r w:rsidRPr="004F1670">
        <w:rPr>
          <w:rFonts w:eastAsia="仿宋"/>
          <w:color w:val="000000"/>
          <w:sz w:val="32"/>
          <w:szCs w:val="32"/>
        </w:rPr>
        <w:br w:type="page"/>
      </w:r>
      <w:bookmarkStart w:id="24" w:name="_Toc15377204"/>
      <w:bookmarkStart w:id="25" w:name="_Toc15396602"/>
      <w:r w:rsidRPr="004F1670">
        <w:rPr>
          <w:rFonts w:eastAsia="方正小标宋简体" w:hint="eastAsia"/>
          <w:color w:val="000000"/>
          <w:sz w:val="44"/>
          <w:szCs w:val="44"/>
        </w:rPr>
        <w:lastRenderedPageBreak/>
        <w:t>第二部分</w:t>
      </w:r>
      <w:r w:rsidRPr="004F1670">
        <w:rPr>
          <w:rStyle w:val="1Char"/>
          <w:rFonts w:eastAsia="方正小标宋简体"/>
          <w:b w:val="0"/>
        </w:rPr>
        <w:t>2021</w:t>
      </w:r>
      <w:r w:rsidRPr="004F1670">
        <w:rPr>
          <w:rStyle w:val="1Char"/>
          <w:rFonts w:eastAsia="方正小标宋简体" w:hint="eastAsia"/>
          <w:b w:val="0"/>
        </w:rPr>
        <w:t>年度部门决算情况说明</w:t>
      </w:r>
      <w:bookmarkEnd w:id="24"/>
      <w:bookmarkEnd w:id="25"/>
    </w:p>
    <w:p w:rsidR="00BB1095" w:rsidRPr="004F1670" w:rsidRDefault="00BB1095"/>
    <w:p w:rsidR="00BB1095" w:rsidRPr="004F1670" w:rsidRDefault="00BB1095" w:rsidP="003B6754">
      <w:pPr>
        <w:pStyle w:val="12"/>
        <w:spacing w:line="580" w:lineRule="exact"/>
        <w:ind w:firstLine="640"/>
        <w:outlineLvl w:val="1"/>
        <w:rPr>
          <w:rStyle w:val="2Char"/>
          <w:rFonts w:ascii="Times New Roman" w:eastAsia="黑体" w:hAnsi="Times New Roman" w:cs="Times New Roman"/>
          <w:b w:val="0"/>
        </w:rPr>
      </w:pPr>
      <w:bookmarkStart w:id="26" w:name="_Toc15377205"/>
      <w:bookmarkStart w:id="27" w:name="_Toc15396603"/>
      <w:r w:rsidRPr="004F1670">
        <w:rPr>
          <w:rFonts w:eastAsia="黑体" w:hint="eastAsia"/>
          <w:color w:val="000000"/>
          <w:sz w:val="32"/>
          <w:szCs w:val="32"/>
        </w:rPr>
        <w:t>一、收</w:t>
      </w:r>
      <w:r w:rsidRPr="004F1670">
        <w:rPr>
          <w:rStyle w:val="2Char"/>
          <w:rFonts w:ascii="Times New Roman" w:eastAsia="黑体" w:hAnsi="Times New Roman" w:cs="Times New Roman" w:hint="eastAsia"/>
          <w:b w:val="0"/>
        </w:rPr>
        <w:t>入支出决算总体情况说明</w:t>
      </w:r>
      <w:bookmarkEnd w:id="26"/>
      <w:bookmarkEnd w:id="27"/>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2021</w:t>
      </w:r>
      <w:r w:rsidRPr="004F1670">
        <w:rPr>
          <w:rFonts w:eastAsia="方正仿宋简体" w:hint="eastAsia"/>
          <w:color w:val="000000"/>
          <w:sz w:val="32"/>
          <w:szCs w:val="32"/>
        </w:rPr>
        <w:t>年度收、支总计</w:t>
      </w:r>
      <w:r w:rsidRPr="004F1670">
        <w:rPr>
          <w:rFonts w:eastAsia="方正仿宋简体"/>
          <w:color w:val="000000"/>
          <w:sz w:val="32"/>
          <w:szCs w:val="32"/>
        </w:rPr>
        <w:t>2306.91</w:t>
      </w:r>
      <w:r w:rsidRPr="004F1670">
        <w:rPr>
          <w:rFonts w:eastAsia="方正仿宋简体" w:hint="eastAsia"/>
          <w:color w:val="000000"/>
          <w:sz w:val="32"/>
          <w:szCs w:val="32"/>
        </w:rPr>
        <w:t>万元。与</w:t>
      </w:r>
      <w:r w:rsidRPr="004F1670">
        <w:rPr>
          <w:rFonts w:eastAsia="方正仿宋简体"/>
          <w:color w:val="000000"/>
          <w:sz w:val="32"/>
          <w:szCs w:val="32"/>
        </w:rPr>
        <w:t>2020</w:t>
      </w:r>
      <w:r w:rsidRPr="004F1670">
        <w:rPr>
          <w:rFonts w:eastAsia="方正仿宋简体" w:hint="eastAsia"/>
          <w:color w:val="000000"/>
          <w:sz w:val="32"/>
          <w:szCs w:val="32"/>
        </w:rPr>
        <w:t>年</w:t>
      </w:r>
      <w:r w:rsidRPr="004F1670">
        <w:rPr>
          <w:rFonts w:eastAsia="方正仿宋简体"/>
          <w:color w:val="000000"/>
          <w:sz w:val="32"/>
          <w:szCs w:val="32"/>
        </w:rPr>
        <w:t>2537.37</w:t>
      </w:r>
      <w:r w:rsidRPr="004F1670">
        <w:rPr>
          <w:rFonts w:eastAsia="方正仿宋简体" w:hint="eastAsia"/>
          <w:color w:val="000000"/>
          <w:sz w:val="32"/>
          <w:szCs w:val="32"/>
        </w:rPr>
        <w:t>万元相比，收、支总计减少</w:t>
      </w:r>
      <w:r w:rsidRPr="004F1670">
        <w:rPr>
          <w:rFonts w:eastAsia="方正仿宋简体"/>
          <w:color w:val="000000"/>
          <w:sz w:val="32"/>
          <w:szCs w:val="32"/>
        </w:rPr>
        <w:t>230.46</w:t>
      </w:r>
      <w:r w:rsidRPr="004F1670">
        <w:rPr>
          <w:rFonts w:eastAsia="方正仿宋简体" w:hint="eastAsia"/>
          <w:color w:val="000000"/>
          <w:sz w:val="32"/>
          <w:szCs w:val="32"/>
        </w:rPr>
        <w:t>万元，减少</w:t>
      </w:r>
      <w:r w:rsidRPr="004F1670">
        <w:rPr>
          <w:rFonts w:eastAsia="方正仿宋简体"/>
          <w:color w:val="000000"/>
          <w:sz w:val="32"/>
          <w:szCs w:val="32"/>
        </w:rPr>
        <w:t>9.08%</w:t>
      </w:r>
      <w:r w:rsidRPr="004F1670">
        <w:rPr>
          <w:rFonts w:eastAsia="方正仿宋简体" w:hint="eastAsia"/>
          <w:color w:val="000000"/>
          <w:sz w:val="32"/>
          <w:szCs w:val="32"/>
        </w:rPr>
        <w:t>。主要变动原因是减少了公共安全支出。</w:t>
      </w:r>
    </w:p>
    <w:p w:rsidR="00BB1095" w:rsidRPr="004F1670" w:rsidRDefault="00821861" w:rsidP="003B6754">
      <w:pPr>
        <w:ind w:firstLineChars="200" w:firstLine="640"/>
        <w:rPr>
          <w:rFonts w:eastAsia="仿宋"/>
          <w:color w:val="000000"/>
          <w:sz w:val="32"/>
          <w:szCs w:val="32"/>
        </w:rPr>
      </w:pPr>
      <w:r>
        <w:rPr>
          <w:rFonts w:eastAsia="仿宋"/>
          <w:noProof/>
          <w:color w:val="000000"/>
          <w:sz w:val="32"/>
          <w:szCs w:val="32"/>
        </w:rPr>
        <w:drawing>
          <wp:inline distT="0" distB="0" distL="0" distR="0">
            <wp:extent cx="5229225" cy="2924175"/>
            <wp:effectExtent l="0" t="0" r="0" b="0"/>
            <wp:docPr id="1"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B1095" w:rsidRPr="004F1670" w:rsidRDefault="00BB1095" w:rsidP="003B6754">
      <w:pPr>
        <w:pStyle w:val="12"/>
        <w:spacing w:line="600" w:lineRule="exact"/>
        <w:ind w:firstLine="640"/>
        <w:rPr>
          <w:rStyle w:val="2Char"/>
          <w:rFonts w:ascii="Times New Roman" w:eastAsia="方正黑体简体" w:hAnsi="Times New Roman" w:cs="Times New Roman"/>
          <w:b w:val="0"/>
        </w:rPr>
      </w:pPr>
      <w:bookmarkStart w:id="28" w:name="_Toc15396604"/>
      <w:bookmarkStart w:id="29" w:name="_Toc15377206"/>
      <w:r w:rsidRPr="004F1670">
        <w:rPr>
          <w:rFonts w:eastAsia="方正黑体简体" w:hint="eastAsia"/>
          <w:color w:val="000000"/>
          <w:sz w:val="32"/>
          <w:szCs w:val="32"/>
        </w:rPr>
        <w:t>二、收</w:t>
      </w:r>
      <w:r w:rsidRPr="004F1670">
        <w:rPr>
          <w:rStyle w:val="2Char"/>
          <w:rFonts w:ascii="Times New Roman" w:eastAsia="方正黑体简体" w:hAnsi="Times New Roman" w:cs="Times New Roman" w:hint="eastAsia"/>
          <w:b w:val="0"/>
        </w:rPr>
        <w:t>入决算情况说明</w:t>
      </w:r>
      <w:bookmarkEnd w:id="28"/>
      <w:bookmarkEnd w:id="29"/>
    </w:p>
    <w:p w:rsidR="00BB1095" w:rsidRPr="004F1670" w:rsidRDefault="00BB1095" w:rsidP="003B6754">
      <w:pPr>
        <w:spacing w:line="600" w:lineRule="exact"/>
        <w:ind w:firstLineChars="200" w:firstLine="640"/>
        <w:outlineLvl w:val="1"/>
        <w:rPr>
          <w:rFonts w:eastAsia="方正仿宋简体"/>
          <w:color w:val="000000"/>
          <w:sz w:val="32"/>
          <w:szCs w:val="32"/>
        </w:rPr>
      </w:pPr>
      <w:r w:rsidRPr="004F1670">
        <w:rPr>
          <w:rFonts w:eastAsia="方正仿宋简体"/>
          <w:color w:val="000000"/>
          <w:sz w:val="32"/>
          <w:szCs w:val="32"/>
        </w:rPr>
        <w:t>2021</w:t>
      </w:r>
      <w:r w:rsidRPr="004F1670">
        <w:rPr>
          <w:rFonts w:eastAsia="方正仿宋简体" w:hint="eastAsia"/>
          <w:color w:val="000000"/>
          <w:sz w:val="32"/>
          <w:szCs w:val="32"/>
        </w:rPr>
        <w:t>年本年收入合计</w:t>
      </w:r>
      <w:r w:rsidRPr="004F1670">
        <w:rPr>
          <w:rFonts w:eastAsia="方正仿宋简体"/>
          <w:color w:val="000000"/>
          <w:sz w:val="32"/>
          <w:szCs w:val="32"/>
        </w:rPr>
        <w:t>2255.58</w:t>
      </w:r>
      <w:r w:rsidRPr="004F1670">
        <w:rPr>
          <w:rFonts w:eastAsia="方正仿宋简体" w:hint="eastAsia"/>
          <w:color w:val="000000"/>
          <w:sz w:val="32"/>
          <w:szCs w:val="32"/>
        </w:rPr>
        <w:t>万元，其中：一般公共预算财政拨款收入</w:t>
      </w:r>
      <w:r w:rsidRPr="004F1670">
        <w:rPr>
          <w:rFonts w:eastAsia="方正仿宋简体"/>
          <w:color w:val="000000"/>
          <w:sz w:val="32"/>
          <w:szCs w:val="32"/>
        </w:rPr>
        <w:t>2255.58</w:t>
      </w:r>
      <w:r w:rsidRPr="004F1670">
        <w:rPr>
          <w:rFonts w:eastAsia="方正仿宋简体" w:hint="eastAsia"/>
          <w:color w:val="000000"/>
          <w:sz w:val="32"/>
          <w:szCs w:val="32"/>
        </w:rPr>
        <w:t>万元，占</w:t>
      </w:r>
      <w:r w:rsidRPr="004F1670">
        <w:rPr>
          <w:rFonts w:eastAsia="方正仿宋简体"/>
          <w:color w:val="000000"/>
          <w:sz w:val="32"/>
          <w:szCs w:val="32"/>
        </w:rPr>
        <w:t>100%</w:t>
      </w:r>
      <w:r w:rsidRPr="004F1670">
        <w:rPr>
          <w:rFonts w:eastAsia="方正仿宋简体" w:hint="eastAsia"/>
          <w:color w:val="000000"/>
          <w:sz w:val="32"/>
          <w:szCs w:val="32"/>
        </w:rPr>
        <w:t>；政府性基金预算财政拨款收入</w:t>
      </w:r>
      <w:r w:rsidRPr="004F1670">
        <w:rPr>
          <w:rFonts w:eastAsia="方正仿宋简体"/>
          <w:color w:val="000000"/>
          <w:sz w:val="32"/>
          <w:szCs w:val="32"/>
        </w:rPr>
        <w:t>0</w:t>
      </w:r>
      <w:r w:rsidRPr="004F1670">
        <w:rPr>
          <w:rFonts w:eastAsia="方正仿宋简体" w:hint="eastAsia"/>
          <w:color w:val="000000"/>
          <w:sz w:val="32"/>
          <w:szCs w:val="32"/>
        </w:rPr>
        <w:t>万元，占</w:t>
      </w:r>
      <w:r w:rsidRPr="004F1670">
        <w:rPr>
          <w:rFonts w:eastAsia="方正仿宋简体"/>
          <w:color w:val="000000"/>
          <w:sz w:val="32"/>
          <w:szCs w:val="32"/>
        </w:rPr>
        <w:t>0%</w:t>
      </w:r>
      <w:r w:rsidRPr="004F1670">
        <w:rPr>
          <w:rFonts w:eastAsia="方正仿宋简体" w:hint="eastAsia"/>
          <w:color w:val="000000"/>
          <w:sz w:val="32"/>
          <w:szCs w:val="32"/>
        </w:rPr>
        <w:t>；国有资本经营预算财政拨款收入</w:t>
      </w:r>
      <w:r w:rsidRPr="004F1670">
        <w:rPr>
          <w:rFonts w:eastAsia="方正仿宋简体"/>
          <w:color w:val="000000"/>
          <w:sz w:val="32"/>
          <w:szCs w:val="32"/>
        </w:rPr>
        <w:t>0</w:t>
      </w:r>
      <w:r w:rsidRPr="004F1670">
        <w:rPr>
          <w:rFonts w:eastAsia="方正仿宋简体" w:hint="eastAsia"/>
          <w:color w:val="000000"/>
          <w:sz w:val="32"/>
          <w:szCs w:val="32"/>
        </w:rPr>
        <w:t>万元，占</w:t>
      </w:r>
      <w:r w:rsidRPr="004F1670">
        <w:rPr>
          <w:rFonts w:eastAsia="方正仿宋简体"/>
          <w:color w:val="000000"/>
          <w:sz w:val="32"/>
          <w:szCs w:val="32"/>
        </w:rPr>
        <w:t>0%</w:t>
      </w:r>
      <w:r w:rsidRPr="004F1670">
        <w:rPr>
          <w:rFonts w:eastAsia="方正仿宋简体" w:hint="eastAsia"/>
          <w:color w:val="000000"/>
          <w:sz w:val="32"/>
          <w:szCs w:val="32"/>
        </w:rPr>
        <w:t>；事业收入</w:t>
      </w:r>
      <w:r w:rsidRPr="004F1670">
        <w:rPr>
          <w:rFonts w:eastAsia="方正仿宋简体"/>
          <w:color w:val="000000"/>
          <w:sz w:val="32"/>
          <w:szCs w:val="32"/>
        </w:rPr>
        <w:t>0</w:t>
      </w:r>
      <w:r w:rsidRPr="004F1670">
        <w:rPr>
          <w:rFonts w:eastAsia="方正仿宋简体" w:hint="eastAsia"/>
          <w:color w:val="000000"/>
          <w:sz w:val="32"/>
          <w:szCs w:val="32"/>
        </w:rPr>
        <w:t>万元，占</w:t>
      </w:r>
      <w:r w:rsidRPr="004F1670">
        <w:rPr>
          <w:rFonts w:eastAsia="方正仿宋简体"/>
          <w:color w:val="000000"/>
          <w:sz w:val="32"/>
          <w:szCs w:val="32"/>
        </w:rPr>
        <w:t>0%</w:t>
      </w:r>
      <w:r w:rsidRPr="004F1670">
        <w:rPr>
          <w:rFonts w:eastAsia="方正仿宋简体" w:hint="eastAsia"/>
          <w:color w:val="000000"/>
          <w:sz w:val="32"/>
          <w:szCs w:val="32"/>
        </w:rPr>
        <w:t>；经营收入</w:t>
      </w:r>
      <w:r w:rsidRPr="004F1670">
        <w:rPr>
          <w:rFonts w:eastAsia="方正仿宋简体"/>
          <w:color w:val="000000"/>
          <w:sz w:val="32"/>
          <w:szCs w:val="32"/>
        </w:rPr>
        <w:t>0</w:t>
      </w:r>
      <w:r w:rsidRPr="004F1670">
        <w:rPr>
          <w:rFonts w:eastAsia="方正仿宋简体" w:hint="eastAsia"/>
          <w:color w:val="000000"/>
          <w:sz w:val="32"/>
          <w:szCs w:val="32"/>
        </w:rPr>
        <w:t>万元，占</w:t>
      </w:r>
      <w:r w:rsidRPr="004F1670">
        <w:rPr>
          <w:rFonts w:eastAsia="方正仿宋简体"/>
          <w:color w:val="000000"/>
          <w:sz w:val="32"/>
          <w:szCs w:val="32"/>
        </w:rPr>
        <w:t>0%</w:t>
      </w:r>
      <w:r w:rsidRPr="004F1670">
        <w:rPr>
          <w:rFonts w:eastAsia="方正仿宋简体" w:hint="eastAsia"/>
          <w:color w:val="000000"/>
          <w:sz w:val="32"/>
          <w:szCs w:val="32"/>
        </w:rPr>
        <w:t>；附属单位上缴收入</w:t>
      </w:r>
      <w:r w:rsidRPr="004F1670">
        <w:rPr>
          <w:rFonts w:eastAsia="方正仿宋简体"/>
          <w:color w:val="000000"/>
          <w:sz w:val="32"/>
          <w:szCs w:val="32"/>
        </w:rPr>
        <w:t>0</w:t>
      </w:r>
      <w:r w:rsidRPr="004F1670">
        <w:rPr>
          <w:rFonts w:eastAsia="方正仿宋简体" w:hint="eastAsia"/>
          <w:color w:val="000000"/>
          <w:sz w:val="32"/>
          <w:szCs w:val="32"/>
        </w:rPr>
        <w:t>万元，占</w:t>
      </w:r>
      <w:r w:rsidRPr="004F1670">
        <w:rPr>
          <w:rFonts w:eastAsia="方正仿宋简体"/>
          <w:color w:val="000000"/>
          <w:sz w:val="32"/>
          <w:szCs w:val="32"/>
        </w:rPr>
        <w:t>0%</w:t>
      </w:r>
      <w:r w:rsidRPr="004F1670">
        <w:rPr>
          <w:rFonts w:eastAsia="方正仿宋简体" w:hint="eastAsia"/>
          <w:color w:val="000000"/>
          <w:sz w:val="32"/>
          <w:szCs w:val="32"/>
        </w:rPr>
        <w:t>；其他收入</w:t>
      </w:r>
      <w:r w:rsidRPr="004F1670">
        <w:rPr>
          <w:rFonts w:eastAsia="方正仿宋简体"/>
          <w:color w:val="000000"/>
          <w:sz w:val="32"/>
          <w:szCs w:val="32"/>
        </w:rPr>
        <w:t>0</w:t>
      </w:r>
      <w:r w:rsidRPr="004F1670">
        <w:rPr>
          <w:rFonts w:eastAsia="方正仿宋简体" w:hint="eastAsia"/>
          <w:color w:val="000000"/>
          <w:sz w:val="32"/>
          <w:szCs w:val="32"/>
        </w:rPr>
        <w:t>万元，占</w:t>
      </w:r>
      <w:r w:rsidRPr="004F1670">
        <w:rPr>
          <w:rFonts w:eastAsia="方正仿宋简体"/>
          <w:color w:val="000000"/>
          <w:sz w:val="32"/>
          <w:szCs w:val="32"/>
        </w:rPr>
        <w:t>0%</w:t>
      </w:r>
      <w:r w:rsidRPr="004F1670">
        <w:rPr>
          <w:rFonts w:eastAsia="方正仿宋简体" w:hint="eastAsia"/>
          <w:color w:val="000000"/>
          <w:sz w:val="32"/>
          <w:szCs w:val="32"/>
        </w:rPr>
        <w:t>。</w:t>
      </w:r>
    </w:p>
    <w:p w:rsidR="00BB1095" w:rsidRPr="004F1670" w:rsidRDefault="00821861" w:rsidP="003B6754">
      <w:pPr>
        <w:ind w:firstLineChars="200" w:firstLine="640"/>
        <w:outlineLvl w:val="1"/>
        <w:rPr>
          <w:rFonts w:eastAsia="方正仿宋简体"/>
          <w:color w:val="000000"/>
          <w:sz w:val="32"/>
          <w:szCs w:val="32"/>
        </w:rPr>
      </w:pPr>
      <w:r>
        <w:rPr>
          <w:rFonts w:eastAsia="方正仿宋简体"/>
          <w:noProof/>
          <w:color w:val="000000"/>
          <w:sz w:val="32"/>
          <w:szCs w:val="32"/>
        </w:rPr>
        <w:lastRenderedPageBreak/>
        <w:drawing>
          <wp:inline distT="0" distB="0" distL="0" distR="0">
            <wp:extent cx="5095875" cy="2733675"/>
            <wp:effectExtent l="0" t="0" r="0" b="0"/>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1095" w:rsidRPr="004F1670" w:rsidRDefault="00BB1095" w:rsidP="003B6754">
      <w:pPr>
        <w:spacing w:line="600" w:lineRule="exact"/>
        <w:ind w:firstLineChars="200" w:firstLine="640"/>
        <w:rPr>
          <w:rStyle w:val="2Char"/>
          <w:rFonts w:ascii="Times New Roman" w:eastAsia="方正黑体简体" w:hAnsi="Times New Roman" w:cs="Times New Roman"/>
          <w:b w:val="0"/>
          <w:bCs w:val="0"/>
          <w:color w:val="FF0000"/>
        </w:rPr>
      </w:pPr>
      <w:bookmarkStart w:id="30" w:name="_Toc15377207"/>
      <w:bookmarkStart w:id="31" w:name="_Toc15396605"/>
      <w:r w:rsidRPr="004F1670">
        <w:rPr>
          <w:rFonts w:eastAsia="方正黑体简体" w:hint="eastAsia"/>
          <w:sz w:val="32"/>
          <w:szCs w:val="32"/>
        </w:rPr>
        <w:t>三、支</w:t>
      </w:r>
      <w:r w:rsidRPr="004F1670">
        <w:rPr>
          <w:rStyle w:val="2Char"/>
          <w:rFonts w:ascii="Times New Roman" w:eastAsia="方正黑体简体" w:hAnsi="Times New Roman" w:cs="Times New Roman" w:hint="eastAsia"/>
          <w:b w:val="0"/>
        </w:rPr>
        <w:t>出决算情况说明</w:t>
      </w:r>
      <w:bookmarkEnd w:id="30"/>
      <w:bookmarkEnd w:id="31"/>
    </w:p>
    <w:p w:rsidR="00BB1095" w:rsidRPr="004F1670" w:rsidRDefault="00BB1095">
      <w:pPr>
        <w:spacing w:line="600" w:lineRule="exact"/>
        <w:ind w:firstLine="640"/>
        <w:rPr>
          <w:rFonts w:eastAsia="方正仿宋简体"/>
          <w:color w:val="000000"/>
          <w:sz w:val="32"/>
          <w:szCs w:val="32"/>
        </w:rPr>
      </w:pPr>
      <w:r w:rsidRPr="004F1670">
        <w:rPr>
          <w:rFonts w:eastAsia="方正仿宋简体"/>
          <w:color w:val="000000"/>
          <w:sz w:val="32"/>
          <w:szCs w:val="32"/>
        </w:rPr>
        <w:t>2021</w:t>
      </w:r>
      <w:r w:rsidRPr="004F1670">
        <w:rPr>
          <w:rFonts w:eastAsia="方正仿宋简体" w:hint="eastAsia"/>
          <w:color w:val="000000"/>
          <w:sz w:val="32"/>
          <w:szCs w:val="32"/>
        </w:rPr>
        <w:t>年本年支出合计</w:t>
      </w:r>
      <w:r w:rsidRPr="004F1670">
        <w:rPr>
          <w:rFonts w:eastAsia="方正仿宋简体"/>
          <w:color w:val="000000"/>
          <w:sz w:val="32"/>
          <w:szCs w:val="32"/>
        </w:rPr>
        <w:t>2255.58</w:t>
      </w:r>
      <w:r w:rsidRPr="004F1670">
        <w:rPr>
          <w:rFonts w:eastAsia="方正仿宋简体" w:hint="eastAsia"/>
          <w:color w:val="000000"/>
          <w:sz w:val="32"/>
          <w:szCs w:val="32"/>
        </w:rPr>
        <w:t>万元，其中：基本支出</w:t>
      </w:r>
      <w:r w:rsidRPr="004F1670">
        <w:rPr>
          <w:rFonts w:eastAsia="方正仿宋简体"/>
          <w:color w:val="000000"/>
          <w:kern w:val="0"/>
          <w:sz w:val="32"/>
          <w:szCs w:val="32"/>
        </w:rPr>
        <w:t>1191.28</w:t>
      </w:r>
      <w:r w:rsidRPr="004F1670">
        <w:rPr>
          <w:rFonts w:eastAsia="方正仿宋简体" w:hint="eastAsia"/>
          <w:color w:val="000000"/>
          <w:sz w:val="32"/>
          <w:szCs w:val="32"/>
        </w:rPr>
        <w:t>万元，占</w:t>
      </w:r>
      <w:r w:rsidRPr="004F1670">
        <w:rPr>
          <w:rFonts w:eastAsia="方正仿宋简体"/>
          <w:color w:val="000000"/>
          <w:sz w:val="32"/>
          <w:szCs w:val="32"/>
        </w:rPr>
        <w:t>52.81%</w:t>
      </w:r>
      <w:r w:rsidRPr="004F1670">
        <w:rPr>
          <w:rFonts w:eastAsia="方正仿宋简体" w:hint="eastAsia"/>
          <w:color w:val="000000"/>
          <w:sz w:val="32"/>
          <w:szCs w:val="32"/>
        </w:rPr>
        <w:t>；项目支出</w:t>
      </w:r>
      <w:r w:rsidRPr="004F1670">
        <w:rPr>
          <w:rFonts w:eastAsia="方正仿宋简体"/>
          <w:color w:val="000000"/>
          <w:kern w:val="0"/>
          <w:sz w:val="32"/>
          <w:szCs w:val="32"/>
        </w:rPr>
        <w:t>1064.30</w:t>
      </w:r>
      <w:r w:rsidRPr="004F1670">
        <w:rPr>
          <w:rFonts w:eastAsia="方正仿宋简体" w:hint="eastAsia"/>
          <w:color w:val="000000"/>
          <w:sz w:val="32"/>
          <w:szCs w:val="32"/>
        </w:rPr>
        <w:t>万元，占</w:t>
      </w:r>
      <w:r w:rsidRPr="004F1670">
        <w:rPr>
          <w:rFonts w:eastAsia="方正仿宋简体"/>
          <w:color w:val="000000"/>
          <w:sz w:val="32"/>
          <w:szCs w:val="32"/>
        </w:rPr>
        <w:t>47.19%</w:t>
      </w:r>
      <w:r w:rsidRPr="004F1670">
        <w:rPr>
          <w:rFonts w:eastAsia="方正仿宋简体" w:hint="eastAsia"/>
          <w:color w:val="000000"/>
          <w:sz w:val="32"/>
          <w:szCs w:val="32"/>
        </w:rPr>
        <w:t>；上缴上级支出</w:t>
      </w:r>
      <w:r w:rsidRPr="004F1670">
        <w:rPr>
          <w:rFonts w:eastAsia="方正仿宋简体"/>
          <w:color w:val="000000"/>
          <w:sz w:val="32"/>
          <w:szCs w:val="32"/>
        </w:rPr>
        <w:t>0</w:t>
      </w:r>
      <w:r w:rsidRPr="004F1670">
        <w:rPr>
          <w:rFonts w:eastAsia="方正仿宋简体" w:hint="eastAsia"/>
          <w:color w:val="000000"/>
          <w:sz w:val="32"/>
          <w:szCs w:val="32"/>
        </w:rPr>
        <w:t>万元，占</w:t>
      </w:r>
      <w:r w:rsidRPr="004F1670">
        <w:rPr>
          <w:rFonts w:eastAsia="方正仿宋简体"/>
          <w:color w:val="000000"/>
          <w:sz w:val="32"/>
          <w:szCs w:val="32"/>
        </w:rPr>
        <w:t>0%</w:t>
      </w:r>
      <w:r w:rsidRPr="004F1670">
        <w:rPr>
          <w:rFonts w:eastAsia="方正仿宋简体" w:hint="eastAsia"/>
          <w:color w:val="000000"/>
          <w:sz w:val="32"/>
          <w:szCs w:val="32"/>
        </w:rPr>
        <w:t>；经营支出</w:t>
      </w:r>
      <w:r w:rsidRPr="004F1670">
        <w:rPr>
          <w:rFonts w:eastAsia="方正仿宋简体"/>
          <w:color w:val="000000"/>
          <w:sz w:val="32"/>
          <w:szCs w:val="32"/>
        </w:rPr>
        <w:t>0</w:t>
      </w:r>
      <w:r w:rsidRPr="004F1670">
        <w:rPr>
          <w:rFonts w:eastAsia="方正仿宋简体" w:hint="eastAsia"/>
          <w:color w:val="000000"/>
          <w:sz w:val="32"/>
          <w:szCs w:val="32"/>
        </w:rPr>
        <w:t>万元，占</w:t>
      </w:r>
      <w:r w:rsidRPr="004F1670">
        <w:rPr>
          <w:rFonts w:eastAsia="方正仿宋简体"/>
          <w:color w:val="000000"/>
          <w:sz w:val="32"/>
          <w:szCs w:val="32"/>
        </w:rPr>
        <w:t>0%</w:t>
      </w:r>
      <w:r w:rsidRPr="004F1670">
        <w:rPr>
          <w:rFonts w:eastAsia="方正仿宋简体" w:hint="eastAsia"/>
          <w:color w:val="000000"/>
          <w:sz w:val="32"/>
          <w:szCs w:val="32"/>
        </w:rPr>
        <w:t>；对附属单位补助支出</w:t>
      </w:r>
      <w:r w:rsidRPr="004F1670">
        <w:rPr>
          <w:rFonts w:eastAsia="方正仿宋简体"/>
          <w:color w:val="000000"/>
          <w:sz w:val="32"/>
          <w:szCs w:val="32"/>
        </w:rPr>
        <w:t>0</w:t>
      </w:r>
      <w:r w:rsidRPr="004F1670">
        <w:rPr>
          <w:rFonts w:eastAsia="方正仿宋简体" w:hint="eastAsia"/>
          <w:color w:val="000000"/>
          <w:sz w:val="32"/>
          <w:szCs w:val="32"/>
        </w:rPr>
        <w:t>万元，占</w:t>
      </w:r>
      <w:r w:rsidRPr="004F1670">
        <w:rPr>
          <w:rFonts w:eastAsia="方正仿宋简体"/>
          <w:color w:val="000000"/>
          <w:sz w:val="32"/>
          <w:szCs w:val="32"/>
        </w:rPr>
        <w:t>0%</w:t>
      </w:r>
      <w:r w:rsidRPr="004F1670">
        <w:rPr>
          <w:rFonts w:eastAsia="方正仿宋简体" w:hint="eastAsia"/>
          <w:color w:val="000000"/>
          <w:sz w:val="32"/>
          <w:szCs w:val="32"/>
        </w:rPr>
        <w:t>。</w:t>
      </w:r>
    </w:p>
    <w:p w:rsidR="00BB1095" w:rsidRPr="004F1670" w:rsidRDefault="00821861" w:rsidP="009C283F">
      <w:pPr>
        <w:jc w:val="center"/>
        <w:rPr>
          <w:shd w:val="pct10" w:color="auto" w:fill="FFFFFF"/>
        </w:rPr>
      </w:pPr>
      <w:r>
        <w:rPr>
          <w:rFonts w:eastAsia="方正仿宋简体"/>
          <w:noProof/>
          <w:color w:val="000000"/>
          <w:sz w:val="32"/>
          <w:szCs w:val="32"/>
          <w:shd w:val="pct10" w:color="auto" w:fill="FFFFFF"/>
        </w:rPr>
        <w:drawing>
          <wp:inline distT="0" distB="0" distL="0" distR="0">
            <wp:extent cx="4267200" cy="2771775"/>
            <wp:effectExtent l="0" t="0" r="0" b="0"/>
            <wp:docPr id="3"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32" w:name="_Toc15396606"/>
      <w:bookmarkStart w:id="33" w:name="_Toc15377208"/>
    </w:p>
    <w:p w:rsidR="00BB1095" w:rsidRPr="004F1670" w:rsidRDefault="00BB1095" w:rsidP="003B6754">
      <w:pPr>
        <w:ind w:firstLineChars="200" w:firstLine="640"/>
        <w:rPr>
          <w:rStyle w:val="2Char"/>
          <w:rFonts w:ascii="Times New Roman" w:eastAsia="黑体" w:hAnsi="Times New Roman" w:cs="Times New Roman"/>
          <w:b w:val="0"/>
        </w:rPr>
      </w:pPr>
      <w:r w:rsidRPr="004F1670">
        <w:rPr>
          <w:rFonts w:eastAsia="黑体" w:hint="eastAsia"/>
          <w:color w:val="000000"/>
          <w:sz w:val="32"/>
          <w:szCs w:val="32"/>
        </w:rPr>
        <w:t>四、财</w:t>
      </w:r>
      <w:r w:rsidRPr="004F1670">
        <w:rPr>
          <w:rStyle w:val="2Char"/>
          <w:rFonts w:ascii="Times New Roman" w:eastAsia="黑体" w:hAnsi="Times New Roman" w:cs="Times New Roman" w:hint="eastAsia"/>
          <w:b w:val="0"/>
        </w:rPr>
        <w:t>政拨款收入支出决算总体情况说明</w:t>
      </w:r>
      <w:bookmarkEnd w:id="32"/>
      <w:bookmarkEnd w:id="33"/>
    </w:p>
    <w:p w:rsidR="00BB1095" w:rsidRPr="004F1670" w:rsidRDefault="00BB1095" w:rsidP="003B6754">
      <w:pPr>
        <w:spacing w:line="560" w:lineRule="exact"/>
        <w:ind w:firstLineChars="200" w:firstLine="640"/>
        <w:rPr>
          <w:rFonts w:eastAsia="方正仿宋简体"/>
          <w:color w:val="000000"/>
          <w:sz w:val="32"/>
          <w:szCs w:val="32"/>
        </w:rPr>
      </w:pPr>
      <w:r w:rsidRPr="004F1670">
        <w:rPr>
          <w:rFonts w:eastAsia="方正仿宋简体"/>
          <w:color w:val="000000"/>
          <w:sz w:val="32"/>
          <w:szCs w:val="32"/>
        </w:rPr>
        <w:lastRenderedPageBreak/>
        <w:t>2021</w:t>
      </w:r>
      <w:r w:rsidRPr="004F1670">
        <w:rPr>
          <w:rFonts w:eastAsia="方正仿宋简体" w:hint="eastAsia"/>
          <w:color w:val="000000"/>
          <w:sz w:val="32"/>
          <w:szCs w:val="32"/>
        </w:rPr>
        <w:t>年度收、支总计</w:t>
      </w:r>
      <w:r w:rsidRPr="004F1670">
        <w:rPr>
          <w:rFonts w:eastAsia="方正仿宋简体"/>
          <w:color w:val="000000"/>
          <w:sz w:val="32"/>
          <w:szCs w:val="32"/>
        </w:rPr>
        <w:t>2305.73</w:t>
      </w:r>
      <w:r w:rsidRPr="004F1670">
        <w:rPr>
          <w:rFonts w:eastAsia="方正仿宋简体" w:hint="eastAsia"/>
          <w:color w:val="000000"/>
          <w:sz w:val="32"/>
          <w:szCs w:val="32"/>
        </w:rPr>
        <w:t>万元。与</w:t>
      </w:r>
      <w:r w:rsidRPr="004F1670">
        <w:rPr>
          <w:rFonts w:eastAsia="方正仿宋简体"/>
          <w:color w:val="000000"/>
          <w:sz w:val="32"/>
          <w:szCs w:val="32"/>
        </w:rPr>
        <w:t>2020</w:t>
      </w:r>
      <w:r w:rsidRPr="004F1670">
        <w:rPr>
          <w:rFonts w:eastAsia="方正仿宋简体" w:hint="eastAsia"/>
          <w:color w:val="000000"/>
          <w:sz w:val="32"/>
          <w:szCs w:val="32"/>
        </w:rPr>
        <w:t>年</w:t>
      </w:r>
      <w:r w:rsidRPr="004F1670">
        <w:rPr>
          <w:rFonts w:eastAsia="方正仿宋简体"/>
          <w:color w:val="000000"/>
          <w:sz w:val="32"/>
          <w:szCs w:val="32"/>
        </w:rPr>
        <w:t>2537.37</w:t>
      </w:r>
      <w:r w:rsidRPr="004F1670">
        <w:rPr>
          <w:rFonts w:eastAsia="方正仿宋简体" w:hint="eastAsia"/>
          <w:color w:val="000000"/>
          <w:sz w:val="32"/>
          <w:szCs w:val="32"/>
        </w:rPr>
        <w:t>万元相比，收、支总计减少</w:t>
      </w:r>
      <w:r w:rsidRPr="004F1670">
        <w:rPr>
          <w:rFonts w:eastAsia="方正仿宋简体"/>
          <w:color w:val="000000"/>
          <w:sz w:val="32"/>
          <w:szCs w:val="32"/>
        </w:rPr>
        <w:t>231.64</w:t>
      </w:r>
      <w:r w:rsidRPr="004F1670">
        <w:rPr>
          <w:rFonts w:eastAsia="方正仿宋简体" w:hint="eastAsia"/>
          <w:color w:val="000000"/>
          <w:sz w:val="32"/>
          <w:szCs w:val="32"/>
        </w:rPr>
        <w:t>万元，减少</w:t>
      </w:r>
      <w:r w:rsidRPr="004F1670">
        <w:rPr>
          <w:rFonts w:eastAsia="方正仿宋简体"/>
          <w:color w:val="000000"/>
          <w:sz w:val="32"/>
          <w:szCs w:val="32"/>
        </w:rPr>
        <w:t>9.13%</w:t>
      </w:r>
      <w:r w:rsidRPr="004F1670">
        <w:rPr>
          <w:rFonts w:eastAsia="方正仿宋简体" w:hint="eastAsia"/>
          <w:color w:val="000000"/>
          <w:sz w:val="32"/>
          <w:szCs w:val="32"/>
        </w:rPr>
        <w:t>。主要变动原因是减少了公共安全支出。</w:t>
      </w:r>
    </w:p>
    <w:p w:rsidR="00BB1095" w:rsidRPr="004F1670" w:rsidRDefault="00821861" w:rsidP="003B6754">
      <w:pPr>
        <w:ind w:firstLineChars="200" w:firstLine="640"/>
        <w:jc w:val="center"/>
        <w:rPr>
          <w:rFonts w:eastAsia="仿宋"/>
          <w:color w:val="000000"/>
          <w:sz w:val="32"/>
          <w:szCs w:val="32"/>
        </w:rPr>
      </w:pPr>
      <w:r>
        <w:rPr>
          <w:rFonts w:eastAsia="仿宋"/>
          <w:noProof/>
          <w:color w:val="000000"/>
          <w:sz w:val="32"/>
          <w:szCs w:val="32"/>
        </w:rPr>
        <w:drawing>
          <wp:inline distT="0" distB="0" distL="0" distR="0">
            <wp:extent cx="4733925" cy="2695575"/>
            <wp:effectExtent l="0" t="0" r="0" b="0"/>
            <wp:docPr id="4" name="对象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1095" w:rsidRPr="004F1670" w:rsidRDefault="00BB1095" w:rsidP="003B6754">
      <w:pPr>
        <w:spacing w:line="560" w:lineRule="exact"/>
        <w:ind w:firstLineChars="200" w:firstLine="640"/>
        <w:outlineLvl w:val="1"/>
        <w:rPr>
          <w:rStyle w:val="2Char"/>
          <w:rFonts w:ascii="Times New Roman" w:eastAsia="黑体" w:hAnsi="Times New Roman" w:cs="Times New Roman"/>
          <w:b w:val="0"/>
        </w:rPr>
      </w:pPr>
      <w:bookmarkStart w:id="34" w:name="_Toc15377209"/>
      <w:bookmarkStart w:id="35" w:name="_Toc15396607"/>
      <w:r w:rsidRPr="004F1670">
        <w:rPr>
          <w:rFonts w:eastAsia="黑体" w:hint="eastAsia"/>
          <w:color w:val="000000"/>
          <w:sz w:val="32"/>
          <w:szCs w:val="32"/>
        </w:rPr>
        <w:t>五、</w:t>
      </w:r>
      <w:r w:rsidRPr="004F1670">
        <w:rPr>
          <w:rFonts w:eastAsia="黑体" w:hint="eastAsia"/>
          <w:b/>
          <w:color w:val="000000"/>
          <w:sz w:val="32"/>
          <w:szCs w:val="32"/>
        </w:rPr>
        <w:t>一</w:t>
      </w:r>
      <w:r w:rsidRPr="004F1670">
        <w:rPr>
          <w:rStyle w:val="2Char"/>
          <w:rFonts w:ascii="Times New Roman" w:eastAsia="黑体" w:hAnsi="Times New Roman" w:cs="Times New Roman" w:hint="eastAsia"/>
          <w:b w:val="0"/>
        </w:rPr>
        <w:t>般公共预算财政拨款支出决算情况说明</w:t>
      </w:r>
      <w:bookmarkEnd w:id="34"/>
      <w:bookmarkEnd w:id="35"/>
    </w:p>
    <w:p w:rsidR="00BB1095" w:rsidRPr="004F1670" w:rsidRDefault="00BB1095" w:rsidP="003B6754">
      <w:pPr>
        <w:spacing w:line="560" w:lineRule="exact"/>
        <w:ind w:firstLineChars="200" w:firstLine="640"/>
        <w:outlineLvl w:val="2"/>
        <w:rPr>
          <w:rFonts w:eastAsia="方正楷体简体"/>
          <w:color w:val="000000"/>
          <w:sz w:val="32"/>
          <w:szCs w:val="32"/>
        </w:rPr>
      </w:pPr>
      <w:bookmarkStart w:id="36" w:name="_Toc15377210"/>
      <w:r w:rsidRPr="004F1670">
        <w:rPr>
          <w:rFonts w:eastAsia="方正楷体简体" w:hint="eastAsia"/>
          <w:color w:val="000000"/>
          <w:sz w:val="32"/>
          <w:szCs w:val="32"/>
        </w:rPr>
        <w:t>（一）一般公共预算财政拨款支出决算总体情况</w:t>
      </w:r>
      <w:bookmarkEnd w:id="36"/>
    </w:p>
    <w:p w:rsidR="00BB1095" w:rsidRPr="004F1670" w:rsidRDefault="00BB1095" w:rsidP="003B6754">
      <w:pPr>
        <w:spacing w:line="560" w:lineRule="exact"/>
        <w:ind w:firstLineChars="200" w:firstLine="620"/>
        <w:rPr>
          <w:rFonts w:eastAsia="方正仿宋简体"/>
          <w:color w:val="000000"/>
          <w:sz w:val="32"/>
          <w:szCs w:val="32"/>
        </w:rPr>
      </w:pPr>
      <w:r w:rsidRPr="004F1670">
        <w:rPr>
          <w:rFonts w:eastAsia="方正仿宋简体"/>
          <w:color w:val="000000"/>
          <w:kern w:val="0"/>
          <w:sz w:val="31"/>
          <w:szCs w:val="31"/>
        </w:rPr>
        <w:t>2</w:t>
      </w:r>
      <w:r w:rsidRPr="004F1670">
        <w:rPr>
          <w:rFonts w:eastAsia="方正仿宋简体"/>
          <w:color w:val="000000"/>
          <w:sz w:val="32"/>
          <w:szCs w:val="32"/>
        </w:rPr>
        <w:t>021</w:t>
      </w:r>
      <w:r w:rsidRPr="004F1670">
        <w:rPr>
          <w:rFonts w:eastAsia="方正仿宋简体" w:hint="eastAsia"/>
          <w:color w:val="000000"/>
          <w:sz w:val="32"/>
          <w:szCs w:val="32"/>
        </w:rPr>
        <w:t>年一般公共预算财政拨款支出</w:t>
      </w:r>
      <w:r w:rsidRPr="004F1670">
        <w:rPr>
          <w:rFonts w:eastAsia="方正仿宋简体"/>
          <w:color w:val="000000"/>
          <w:sz w:val="32"/>
          <w:szCs w:val="32"/>
        </w:rPr>
        <w:t>2255.58</w:t>
      </w:r>
      <w:r w:rsidRPr="004F1670">
        <w:rPr>
          <w:rFonts w:eastAsia="方正仿宋简体" w:hint="eastAsia"/>
          <w:color w:val="000000"/>
          <w:sz w:val="32"/>
          <w:szCs w:val="32"/>
        </w:rPr>
        <w:t>万元，占本年支出合计的</w:t>
      </w:r>
      <w:r w:rsidRPr="004F1670">
        <w:rPr>
          <w:rFonts w:eastAsia="方正仿宋简体"/>
          <w:color w:val="000000"/>
          <w:sz w:val="32"/>
          <w:szCs w:val="32"/>
        </w:rPr>
        <w:t>100%</w:t>
      </w:r>
      <w:r w:rsidRPr="004F1670">
        <w:rPr>
          <w:rFonts w:eastAsia="方正仿宋简体" w:hint="eastAsia"/>
          <w:color w:val="000000"/>
          <w:sz w:val="32"/>
          <w:szCs w:val="32"/>
        </w:rPr>
        <w:t>。与</w:t>
      </w:r>
      <w:r w:rsidRPr="004F1670">
        <w:rPr>
          <w:rFonts w:eastAsia="方正仿宋简体"/>
          <w:color w:val="000000"/>
          <w:sz w:val="32"/>
          <w:szCs w:val="32"/>
        </w:rPr>
        <w:t xml:space="preserve"> 2020</w:t>
      </w:r>
      <w:r w:rsidRPr="004F1670">
        <w:rPr>
          <w:rFonts w:eastAsia="方正仿宋简体" w:hint="eastAsia"/>
          <w:color w:val="000000"/>
          <w:sz w:val="32"/>
          <w:szCs w:val="32"/>
        </w:rPr>
        <w:t>年相比，一般公共预算财政拨款减少</w:t>
      </w:r>
      <w:r w:rsidRPr="004F1670">
        <w:rPr>
          <w:rFonts w:eastAsia="方正仿宋简体"/>
          <w:color w:val="000000"/>
          <w:sz w:val="32"/>
          <w:szCs w:val="32"/>
        </w:rPr>
        <w:t>230.46</w:t>
      </w:r>
      <w:r w:rsidRPr="004F1670">
        <w:rPr>
          <w:rFonts w:eastAsia="方正仿宋简体" w:hint="eastAsia"/>
          <w:color w:val="000000"/>
          <w:sz w:val="32"/>
          <w:szCs w:val="32"/>
        </w:rPr>
        <w:t>万元，减少</w:t>
      </w:r>
      <w:r w:rsidRPr="004F1670">
        <w:rPr>
          <w:rFonts w:eastAsia="方正仿宋简体"/>
          <w:color w:val="000000"/>
          <w:sz w:val="32"/>
          <w:szCs w:val="32"/>
        </w:rPr>
        <w:t>9.08%</w:t>
      </w:r>
      <w:r w:rsidRPr="004F1670">
        <w:rPr>
          <w:rFonts w:eastAsia="方正仿宋简体" w:hint="eastAsia"/>
          <w:color w:val="000000"/>
          <w:sz w:val="32"/>
          <w:szCs w:val="32"/>
        </w:rPr>
        <w:t>。主要变动原因是减少公共安全支出。</w:t>
      </w:r>
    </w:p>
    <w:p w:rsidR="00BB1095" w:rsidRPr="004F1670" w:rsidRDefault="00821861" w:rsidP="003B6754">
      <w:pPr>
        <w:ind w:firstLineChars="200" w:firstLine="640"/>
        <w:jc w:val="center"/>
        <w:rPr>
          <w:rFonts w:eastAsia="仿宋"/>
          <w:color w:val="000000"/>
          <w:sz w:val="32"/>
          <w:szCs w:val="32"/>
        </w:rPr>
      </w:pPr>
      <w:r>
        <w:rPr>
          <w:rFonts w:eastAsia="仿宋"/>
          <w:noProof/>
          <w:color w:val="000000"/>
          <w:sz w:val="32"/>
          <w:szCs w:val="32"/>
        </w:rPr>
        <w:drawing>
          <wp:inline distT="0" distB="0" distL="0" distR="0">
            <wp:extent cx="4191000" cy="2381250"/>
            <wp:effectExtent l="0" t="0" r="0" b="0"/>
            <wp:docPr id="5" name="对象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1095" w:rsidRPr="004F1670" w:rsidRDefault="00BB1095" w:rsidP="003B6754">
      <w:pPr>
        <w:spacing w:line="560" w:lineRule="exact"/>
        <w:ind w:firstLineChars="200" w:firstLine="640"/>
        <w:outlineLvl w:val="2"/>
        <w:rPr>
          <w:rFonts w:eastAsia="方正楷体简体"/>
          <w:color w:val="000000"/>
          <w:sz w:val="32"/>
          <w:szCs w:val="32"/>
        </w:rPr>
      </w:pPr>
      <w:bookmarkStart w:id="37" w:name="_Toc15377211"/>
      <w:r w:rsidRPr="004F1670">
        <w:rPr>
          <w:rFonts w:eastAsia="方正楷体简体" w:hint="eastAsia"/>
          <w:color w:val="000000"/>
          <w:sz w:val="32"/>
          <w:szCs w:val="32"/>
        </w:rPr>
        <w:lastRenderedPageBreak/>
        <w:t>（二）一般公共预算财政拨款支出决算结构情况</w:t>
      </w:r>
      <w:bookmarkEnd w:id="37"/>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2021</w:t>
      </w:r>
      <w:r w:rsidRPr="004F1670">
        <w:rPr>
          <w:rFonts w:eastAsia="方正仿宋简体" w:hint="eastAsia"/>
          <w:color w:val="000000"/>
          <w:sz w:val="32"/>
          <w:szCs w:val="32"/>
        </w:rPr>
        <w:t>年一般公共预算财政拨款支出</w:t>
      </w:r>
      <w:r w:rsidRPr="004F1670">
        <w:rPr>
          <w:rFonts w:eastAsia="方正仿宋简体"/>
          <w:color w:val="000000"/>
          <w:sz w:val="32"/>
          <w:szCs w:val="32"/>
        </w:rPr>
        <w:t>2255.58</w:t>
      </w:r>
      <w:r w:rsidRPr="004F1670">
        <w:rPr>
          <w:rFonts w:eastAsia="方正仿宋简体" w:hint="eastAsia"/>
          <w:color w:val="000000"/>
          <w:sz w:val="32"/>
          <w:szCs w:val="32"/>
        </w:rPr>
        <w:t>万元，主要用于以下方面</w:t>
      </w:r>
      <w:r w:rsidRPr="004F1670">
        <w:rPr>
          <w:rFonts w:eastAsia="方正仿宋简体"/>
          <w:color w:val="000000"/>
          <w:sz w:val="32"/>
          <w:szCs w:val="32"/>
        </w:rPr>
        <w:t>:</w:t>
      </w:r>
      <w:r w:rsidRPr="004F1670">
        <w:rPr>
          <w:rFonts w:eastAsia="方正仿宋简体" w:hint="eastAsia"/>
          <w:b/>
          <w:color w:val="000000"/>
          <w:sz w:val="32"/>
          <w:szCs w:val="32"/>
        </w:rPr>
        <w:t>一般公共服务（类）</w:t>
      </w:r>
      <w:r w:rsidRPr="004F1670">
        <w:rPr>
          <w:rFonts w:eastAsia="方正仿宋简体" w:hint="eastAsia"/>
          <w:color w:val="000000"/>
          <w:sz w:val="32"/>
          <w:szCs w:val="32"/>
        </w:rPr>
        <w:t>支出</w:t>
      </w:r>
      <w:r w:rsidRPr="004F1670">
        <w:rPr>
          <w:rFonts w:eastAsia="方正仿宋简体"/>
          <w:color w:val="000000"/>
          <w:sz w:val="32"/>
          <w:szCs w:val="32"/>
        </w:rPr>
        <w:t>1892.85</w:t>
      </w:r>
      <w:r w:rsidRPr="004F1670">
        <w:rPr>
          <w:rFonts w:eastAsia="方正仿宋简体" w:hint="eastAsia"/>
          <w:color w:val="000000"/>
          <w:sz w:val="32"/>
          <w:szCs w:val="32"/>
        </w:rPr>
        <w:t>万元，占</w:t>
      </w:r>
      <w:r w:rsidRPr="004F1670">
        <w:rPr>
          <w:rFonts w:eastAsia="方正仿宋简体"/>
          <w:color w:val="000000"/>
          <w:sz w:val="32"/>
          <w:szCs w:val="32"/>
        </w:rPr>
        <w:t>83.92%</w:t>
      </w:r>
      <w:r w:rsidRPr="004F1670">
        <w:rPr>
          <w:rFonts w:eastAsia="方正仿宋简体" w:hint="eastAsia"/>
          <w:color w:val="000000"/>
          <w:sz w:val="32"/>
          <w:szCs w:val="32"/>
        </w:rPr>
        <w:t>；</w:t>
      </w:r>
      <w:r w:rsidRPr="004F1670">
        <w:rPr>
          <w:rFonts w:eastAsia="方正仿宋简体" w:hint="eastAsia"/>
          <w:b/>
          <w:color w:val="000000"/>
          <w:sz w:val="32"/>
          <w:szCs w:val="32"/>
        </w:rPr>
        <w:t>公共安全支出（类）</w:t>
      </w:r>
      <w:r w:rsidRPr="004F1670">
        <w:rPr>
          <w:rFonts w:eastAsia="方正仿宋简体"/>
          <w:color w:val="000000"/>
          <w:sz w:val="32"/>
          <w:szCs w:val="32"/>
        </w:rPr>
        <w:t>120.60</w:t>
      </w:r>
      <w:r w:rsidRPr="004F1670">
        <w:rPr>
          <w:rFonts w:eastAsia="方正仿宋简体" w:hint="eastAsia"/>
          <w:color w:val="000000"/>
          <w:sz w:val="32"/>
          <w:szCs w:val="32"/>
        </w:rPr>
        <w:t>万元，占</w:t>
      </w:r>
      <w:r w:rsidRPr="004F1670">
        <w:rPr>
          <w:rFonts w:eastAsia="方正仿宋简体"/>
          <w:color w:val="000000"/>
          <w:sz w:val="32"/>
          <w:szCs w:val="32"/>
        </w:rPr>
        <w:t>5.35%</w:t>
      </w:r>
      <w:r w:rsidRPr="004F1670">
        <w:rPr>
          <w:rFonts w:eastAsia="方正仿宋简体" w:hint="eastAsia"/>
          <w:color w:val="000000"/>
          <w:sz w:val="32"/>
          <w:szCs w:val="32"/>
        </w:rPr>
        <w:t>；</w:t>
      </w:r>
      <w:r w:rsidRPr="004F1670">
        <w:rPr>
          <w:rFonts w:eastAsia="方正仿宋简体" w:hint="eastAsia"/>
          <w:b/>
          <w:color w:val="000000"/>
          <w:sz w:val="32"/>
          <w:szCs w:val="32"/>
        </w:rPr>
        <w:t>社会保障和就业（类）</w:t>
      </w:r>
      <w:r w:rsidRPr="004F1670">
        <w:rPr>
          <w:rFonts w:eastAsia="方正仿宋简体" w:hint="eastAsia"/>
          <w:color w:val="000000"/>
          <w:sz w:val="32"/>
          <w:szCs w:val="32"/>
        </w:rPr>
        <w:t>支出</w:t>
      </w:r>
      <w:r w:rsidRPr="004F1670">
        <w:rPr>
          <w:rFonts w:eastAsia="方正仿宋简体"/>
          <w:color w:val="000000"/>
          <w:sz w:val="32"/>
          <w:szCs w:val="32"/>
        </w:rPr>
        <w:t>98.72</w:t>
      </w:r>
      <w:r w:rsidRPr="004F1670">
        <w:rPr>
          <w:rFonts w:eastAsia="方正仿宋简体" w:hint="eastAsia"/>
          <w:color w:val="000000"/>
          <w:sz w:val="32"/>
          <w:szCs w:val="32"/>
        </w:rPr>
        <w:t>万元，占</w:t>
      </w:r>
      <w:r w:rsidRPr="004F1670">
        <w:rPr>
          <w:rFonts w:eastAsia="方正仿宋简体"/>
          <w:color w:val="000000"/>
          <w:sz w:val="32"/>
          <w:szCs w:val="32"/>
        </w:rPr>
        <w:t>4.38%</w:t>
      </w:r>
      <w:r w:rsidRPr="004F1670">
        <w:rPr>
          <w:rFonts w:eastAsia="方正仿宋简体" w:hint="eastAsia"/>
          <w:color w:val="000000"/>
          <w:sz w:val="32"/>
          <w:szCs w:val="32"/>
        </w:rPr>
        <w:t>；</w:t>
      </w:r>
      <w:r w:rsidRPr="004F1670">
        <w:rPr>
          <w:rFonts w:eastAsia="方正仿宋简体" w:hint="eastAsia"/>
          <w:b/>
          <w:color w:val="000000"/>
          <w:sz w:val="32"/>
          <w:szCs w:val="32"/>
        </w:rPr>
        <w:t>卫生健康支出（类）</w:t>
      </w:r>
      <w:r w:rsidRPr="004F1670">
        <w:rPr>
          <w:rFonts w:eastAsia="方正仿宋简体"/>
          <w:color w:val="000000"/>
          <w:sz w:val="32"/>
          <w:szCs w:val="32"/>
        </w:rPr>
        <w:t>48.33</w:t>
      </w:r>
      <w:r w:rsidRPr="004F1670">
        <w:rPr>
          <w:rFonts w:eastAsia="方正仿宋简体" w:hint="eastAsia"/>
          <w:color w:val="000000"/>
          <w:sz w:val="32"/>
          <w:szCs w:val="32"/>
        </w:rPr>
        <w:t>万元，占</w:t>
      </w:r>
      <w:r w:rsidRPr="004F1670">
        <w:rPr>
          <w:rFonts w:eastAsia="方正仿宋简体"/>
          <w:color w:val="000000"/>
          <w:sz w:val="32"/>
          <w:szCs w:val="32"/>
        </w:rPr>
        <w:t>2.14%</w:t>
      </w:r>
      <w:r w:rsidRPr="004F1670">
        <w:rPr>
          <w:rFonts w:eastAsia="方正仿宋简体" w:hint="eastAsia"/>
          <w:color w:val="000000"/>
          <w:sz w:val="32"/>
          <w:szCs w:val="32"/>
        </w:rPr>
        <w:t>；</w:t>
      </w:r>
      <w:r w:rsidRPr="004F1670">
        <w:rPr>
          <w:rFonts w:eastAsia="方正仿宋简体" w:hint="eastAsia"/>
          <w:b/>
          <w:color w:val="000000"/>
          <w:sz w:val="32"/>
          <w:szCs w:val="32"/>
        </w:rPr>
        <w:t>住房保障支出（类）</w:t>
      </w:r>
      <w:r w:rsidRPr="004F1670">
        <w:rPr>
          <w:rFonts w:eastAsia="方正仿宋简体"/>
          <w:color w:val="000000"/>
          <w:sz w:val="32"/>
          <w:szCs w:val="32"/>
        </w:rPr>
        <w:t>95.07</w:t>
      </w:r>
      <w:r w:rsidRPr="004F1670">
        <w:rPr>
          <w:rFonts w:eastAsia="方正仿宋简体" w:hint="eastAsia"/>
          <w:color w:val="000000"/>
          <w:sz w:val="32"/>
          <w:szCs w:val="32"/>
        </w:rPr>
        <w:t>万元，占</w:t>
      </w:r>
      <w:r w:rsidRPr="004F1670">
        <w:rPr>
          <w:rFonts w:eastAsia="方正仿宋简体"/>
          <w:color w:val="000000"/>
          <w:sz w:val="32"/>
          <w:szCs w:val="32"/>
        </w:rPr>
        <w:t>4.21%</w:t>
      </w:r>
      <w:r w:rsidRPr="004F1670">
        <w:rPr>
          <w:rFonts w:eastAsia="方正仿宋简体" w:hint="eastAsia"/>
          <w:color w:val="000000"/>
          <w:sz w:val="32"/>
          <w:szCs w:val="32"/>
        </w:rPr>
        <w:t>。</w:t>
      </w:r>
    </w:p>
    <w:p w:rsidR="00BB1095" w:rsidRPr="004F1670" w:rsidRDefault="00821861" w:rsidP="003B6754">
      <w:pPr>
        <w:ind w:firstLineChars="200" w:firstLine="640"/>
        <w:rPr>
          <w:rFonts w:eastAsia="方正仿宋简体"/>
          <w:color w:val="000000"/>
          <w:sz w:val="32"/>
          <w:szCs w:val="32"/>
        </w:rPr>
      </w:pPr>
      <w:r>
        <w:rPr>
          <w:rFonts w:eastAsia="方正仿宋简体"/>
          <w:noProof/>
          <w:color w:val="000000"/>
          <w:sz w:val="32"/>
          <w:szCs w:val="32"/>
        </w:rPr>
        <w:drawing>
          <wp:inline distT="0" distB="0" distL="0" distR="0">
            <wp:extent cx="4905375" cy="2686050"/>
            <wp:effectExtent l="0" t="0" r="0" b="0"/>
            <wp:docPr id="6"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1095" w:rsidRPr="004F1670" w:rsidRDefault="00BB1095" w:rsidP="003B6754">
      <w:pPr>
        <w:spacing w:line="560" w:lineRule="exact"/>
        <w:ind w:firstLineChars="200" w:firstLine="640"/>
        <w:outlineLvl w:val="2"/>
        <w:rPr>
          <w:rFonts w:eastAsia="方正楷体简体"/>
          <w:color w:val="000000"/>
          <w:sz w:val="32"/>
          <w:szCs w:val="32"/>
        </w:rPr>
      </w:pPr>
      <w:bookmarkStart w:id="38" w:name="_Toc15377212"/>
      <w:r w:rsidRPr="004F1670">
        <w:rPr>
          <w:rFonts w:eastAsia="方正楷体简体" w:hint="eastAsia"/>
          <w:color w:val="000000"/>
          <w:sz w:val="32"/>
          <w:szCs w:val="32"/>
        </w:rPr>
        <w:t>（三）一般公共预算财政拨款支出决算具体情况</w:t>
      </w:r>
      <w:bookmarkEnd w:id="38"/>
    </w:p>
    <w:p w:rsidR="00BB1095" w:rsidRPr="004F1670" w:rsidRDefault="00BB1095" w:rsidP="003B6754">
      <w:pPr>
        <w:spacing w:line="580" w:lineRule="exact"/>
        <w:ind w:firstLineChars="200" w:firstLine="643"/>
        <w:outlineLvl w:val="2"/>
        <w:rPr>
          <w:rStyle w:val="a9"/>
          <w:rFonts w:eastAsia="方正仿宋简体"/>
          <w:bCs/>
          <w:color w:val="000000"/>
          <w:sz w:val="32"/>
          <w:szCs w:val="32"/>
        </w:rPr>
      </w:pPr>
      <w:bookmarkStart w:id="39" w:name="_Toc15378460"/>
      <w:bookmarkStart w:id="40" w:name="_Toc15377444"/>
      <w:bookmarkStart w:id="41" w:name="_Toc15377213"/>
      <w:r w:rsidRPr="004F1670">
        <w:rPr>
          <w:rFonts w:eastAsia="方正仿宋简体"/>
          <w:b/>
          <w:color w:val="000000"/>
          <w:sz w:val="32"/>
          <w:szCs w:val="32"/>
        </w:rPr>
        <w:t>2021</w:t>
      </w:r>
      <w:r w:rsidRPr="004F1670">
        <w:rPr>
          <w:rFonts w:eastAsia="方正仿宋简体" w:hint="eastAsia"/>
          <w:b/>
          <w:color w:val="000000"/>
          <w:sz w:val="32"/>
          <w:szCs w:val="32"/>
        </w:rPr>
        <w:t>年一般公共预算支出决算数为</w:t>
      </w:r>
      <w:r w:rsidRPr="004F1670">
        <w:rPr>
          <w:rFonts w:eastAsia="方正仿宋简体"/>
          <w:b/>
          <w:color w:val="000000"/>
          <w:sz w:val="32"/>
          <w:szCs w:val="32"/>
        </w:rPr>
        <w:t>2255.58</w:t>
      </w:r>
      <w:r w:rsidRPr="004F1670">
        <w:rPr>
          <w:rFonts w:eastAsia="方正仿宋简体" w:hint="eastAsia"/>
          <w:b/>
          <w:color w:val="000000"/>
          <w:sz w:val="32"/>
          <w:szCs w:val="32"/>
        </w:rPr>
        <w:t>万元</w:t>
      </w:r>
      <w:r w:rsidRPr="004F1670">
        <w:rPr>
          <w:rFonts w:eastAsia="方正仿宋简体" w:hint="eastAsia"/>
          <w:color w:val="000000"/>
          <w:sz w:val="32"/>
          <w:szCs w:val="32"/>
        </w:rPr>
        <w:t>，</w:t>
      </w:r>
      <w:r w:rsidRPr="004F1670">
        <w:rPr>
          <w:rStyle w:val="a9"/>
          <w:rFonts w:eastAsia="方正仿宋简体" w:hint="eastAsia"/>
          <w:bCs/>
          <w:color w:val="000000"/>
          <w:sz w:val="32"/>
          <w:szCs w:val="32"/>
        </w:rPr>
        <w:t>完成预算</w:t>
      </w:r>
      <w:r w:rsidRPr="004F1670">
        <w:rPr>
          <w:rStyle w:val="a9"/>
          <w:rFonts w:eastAsia="方正仿宋简体"/>
          <w:bCs/>
          <w:color w:val="000000"/>
          <w:sz w:val="32"/>
          <w:szCs w:val="32"/>
        </w:rPr>
        <w:t>100%</w:t>
      </w:r>
      <w:r w:rsidRPr="004F1670">
        <w:rPr>
          <w:rStyle w:val="a9"/>
          <w:rFonts w:eastAsia="方正仿宋简体" w:hint="eastAsia"/>
          <w:bCs/>
          <w:color w:val="000000"/>
          <w:sz w:val="32"/>
          <w:szCs w:val="32"/>
        </w:rPr>
        <w:t>。其中：</w:t>
      </w:r>
      <w:bookmarkEnd w:id="39"/>
      <w:bookmarkEnd w:id="40"/>
      <w:bookmarkEnd w:id="41"/>
    </w:p>
    <w:p w:rsidR="00BB1095" w:rsidRPr="004F1670" w:rsidRDefault="00BB1095" w:rsidP="003B6754">
      <w:pPr>
        <w:spacing w:line="580" w:lineRule="exact"/>
        <w:ind w:firstLineChars="200" w:firstLine="643"/>
        <w:rPr>
          <w:rStyle w:val="a9"/>
          <w:rFonts w:eastAsia="方正仿宋简体"/>
          <w:b w:val="0"/>
          <w:bCs/>
          <w:color w:val="000000"/>
          <w:sz w:val="32"/>
          <w:szCs w:val="32"/>
        </w:rPr>
      </w:pPr>
      <w:r w:rsidRPr="004F1670">
        <w:rPr>
          <w:rStyle w:val="a9"/>
          <w:rFonts w:eastAsia="方正仿宋简体"/>
          <w:bCs/>
          <w:color w:val="000000"/>
          <w:sz w:val="32"/>
          <w:szCs w:val="32"/>
        </w:rPr>
        <w:t>1.</w:t>
      </w:r>
      <w:r w:rsidRPr="004F1670">
        <w:rPr>
          <w:rStyle w:val="a9"/>
          <w:rFonts w:eastAsia="方正仿宋简体" w:hint="eastAsia"/>
          <w:bCs/>
          <w:color w:val="000000"/>
          <w:sz w:val="32"/>
          <w:szCs w:val="32"/>
        </w:rPr>
        <w:t>一般公共服务（类）党委办公厅（室）及相关机构事务（款）行政运行（项）</w:t>
      </w:r>
      <w:r w:rsidRPr="004F1670">
        <w:rPr>
          <w:rStyle w:val="a9"/>
          <w:rFonts w:eastAsia="方正仿宋简体"/>
          <w:bCs/>
          <w:color w:val="000000"/>
          <w:sz w:val="32"/>
          <w:szCs w:val="32"/>
        </w:rPr>
        <w:t>:</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822.62</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spacing w:line="580" w:lineRule="exact"/>
        <w:ind w:firstLineChars="200" w:firstLine="643"/>
        <w:rPr>
          <w:rStyle w:val="a9"/>
          <w:rFonts w:eastAsia="方正仿宋简体"/>
          <w:b w:val="0"/>
          <w:bCs/>
          <w:color w:val="000000"/>
          <w:sz w:val="32"/>
          <w:szCs w:val="32"/>
        </w:rPr>
      </w:pPr>
      <w:r w:rsidRPr="004F1670">
        <w:rPr>
          <w:rStyle w:val="a9"/>
          <w:rFonts w:eastAsia="方正仿宋简体"/>
          <w:bCs/>
          <w:color w:val="000000"/>
          <w:sz w:val="32"/>
          <w:szCs w:val="32"/>
        </w:rPr>
        <w:t>2.</w:t>
      </w:r>
      <w:r w:rsidRPr="004F1670">
        <w:rPr>
          <w:rStyle w:val="a9"/>
          <w:rFonts w:eastAsia="方正仿宋简体" w:hint="eastAsia"/>
          <w:bCs/>
          <w:color w:val="000000"/>
          <w:sz w:val="32"/>
          <w:szCs w:val="32"/>
        </w:rPr>
        <w:t>一般公共服务（类）党委办公厅（室）及相关机构事务（款）一般行政管理事务（项）</w:t>
      </w:r>
      <w:r w:rsidRPr="004F1670">
        <w:rPr>
          <w:rStyle w:val="a9"/>
          <w:rFonts w:eastAsia="方正仿宋简体"/>
          <w:bCs/>
          <w:color w:val="000000"/>
          <w:sz w:val="32"/>
          <w:szCs w:val="32"/>
        </w:rPr>
        <w:t>:</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809.70</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spacing w:line="580" w:lineRule="exact"/>
        <w:ind w:firstLineChars="200" w:firstLine="643"/>
        <w:rPr>
          <w:rStyle w:val="a9"/>
          <w:rFonts w:eastAsia="方正仿宋简体"/>
          <w:b w:val="0"/>
          <w:bCs/>
          <w:color w:val="000000"/>
          <w:sz w:val="32"/>
          <w:szCs w:val="32"/>
        </w:rPr>
      </w:pPr>
      <w:r w:rsidRPr="004F1670">
        <w:rPr>
          <w:rStyle w:val="a9"/>
          <w:rFonts w:eastAsia="方正仿宋简体"/>
          <w:bCs/>
          <w:color w:val="000000"/>
          <w:sz w:val="32"/>
          <w:szCs w:val="32"/>
        </w:rPr>
        <w:t>3.</w:t>
      </w:r>
      <w:r w:rsidRPr="004F1670">
        <w:rPr>
          <w:rStyle w:val="a9"/>
          <w:rFonts w:eastAsia="方正仿宋简体" w:hint="eastAsia"/>
          <w:bCs/>
          <w:color w:val="000000"/>
          <w:sz w:val="32"/>
          <w:szCs w:val="32"/>
        </w:rPr>
        <w:t>一般公共服务（类）党委办公厅（室）及相关机构事务（款）</w:t>
      </w:r>
      <w:r w:rsidRPr="004F1670">
        <w:rPr>
          <w:rStyle w:val="a9"/>
          <w:rFonts w:eastAsia="方正仿宋简体" w:hint="eastAsia"/>
          <w:bCs/>
          <w:color w:val="000000"/>
          <w:sz w:val="32"/>
          <w:szCs w:val="32"/>
        </w:rPr>
        <w:lastRenderedPageBreak/>
        <w:t>事业运行（项）</w:t>
      </w:r>
      <w:r w:rsidRPr="004F1670">
        <w:rPr>
          <w:rStyle w:val="a9"/>
          <w:rFonts w:eastAsia="方正仿宋简体"/>
          <w:bCs/>
          <w:color w:val="000000"/>
          <w:sz w:val="32"/>
          <w:szCs w:val="32"/>
        </w:rPr>
        <w:t>:</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126.54</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spacing w:line="580" w:lineRule="exact"/>
        <w:ind w:firstLineChars="200" w:firstLine="643"/>
        <w:rPr>
          <w:rStyle w:val="a9"/>
          <w:rFonts w:eastAsia="方正仿宋简体"/>
          <w:b w:val="0"/>
          <w:bCs/>
          <w:color w:val="000000"/>
          <w:sz w:val="32"/>
          <w:szCs w:val="32"/>
        </w:rPr>
      </w:pPr>
      <w:r w:rsidRPr="004F1670">
        <w:rPr>
          <w:rStyle w:val="a9"/>
          <w:rFonts w:eastAsia="方正仿宋简体"/>
          <w:bCs/>
          <w:color w:val="000000"/>
          <w:sz w:val="32"/>
          <w:szCs w:val="32"/>
        </w:rPr>
        <w:t>4.</w:t>
      </w:r>
      <w:r w:rsidRPr="004F1670">
        <w:rPr>
          <w:rStyle w:val="a9"/>
          <w:rFonts w:eastAsia="方正仿宋简体" w:hint="eastAsia"/>
          <w:bCs/>
          <w:color w:val="000000"/>
          <w:sz w:val="32"/>
          <w:szCs w:val="32"/>
        </w:rPr>
        <w:t>一般公共服务（类）党委办公厅（室）及相关机构事务（款）其他党委办公厅（室）及相关机构事务支出（项）</w:t>
      </w:r>
      <w:r w:rsidRPr="004F1670">
        <w:rPr>
          <w:rStyle w:val="a9"/>
          <w:rFonts w:eastAsia="方正仿宋简体"/>
          <w:bCs/>
          <w:color w:val="000000"/>
          <w:sz w:val="32"/>
          <w:szCs w:val="32"/>
        </w:rPr>
        <w:t>:</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134.00</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spacing w:line="580" w:lineRule="exact"/>
        <w:ind w:firstLineChars="200" w:firstLine="643"/>
        <w:rPr>
          <w:rStyle w:val="a9"/>
          <w:rFonts w:eastAsia="方正仿宋简体"/>
          <w:b w:val="0"/>
          <w:bCs/>
          <w:color w:val="000000"/>
          <w:sz w:val="32"/>
          <w:szCs w:val="32"/>
        </w:rPr>
      </w:pPr>
      <w:r w:rsidRPr="004F1670">
        <w:rPr>
          <w:rFonts w:eastAsia="方正仿宋简体"/>
          <w:b/>
          <w:color w:val="000000"/>
          <w:sz w:val="32"/>
          <w:szCs w:val="32"/>
        </w:rPr>
        <w:t>5.</w:t>
      </w:r>
      <w:r w:rsidRPr="004F1670">
        <w:rPr>
          <w:rFonts w:eastAsia="方正仿宋简体" w:hint="eastAsia"/>
          <w:b/>
          <w:color w:val="000000"/>
          <w:sz w:val="32"/>
          <w:szCs w:val="32"/>
        </w:rPr>
        <w:t>公共安全支出（类）</w:t>
      </w:r>
      <w:r w:rsidRPr="004F1670">
        <w:rPr>
          <w:rStyle w:val="a9"/>
          <w:rFonts w:eastAsia="方正仿宋简体" w:hint="eastAsia"/>
          <w:bCs/>
          <w:color w:val="000000"/>
          <w:sz w:val="32"/>
          <w:szCs w:val="32"/>
        </w:rPr>
        <w:t>公安（款）一般行政管理事务（项）</w:t>
      </w:r>
      <w:r w:rsidRPr="004F1670">
        <w:rPr>
          <w:rStyle w:val="a9"/>
          <w:rFonts w:eastAsia="方正仿宋简体"/>
          <w:bCs/>
          <w:color w:val="000000"/>
          <w:sz w:val="32"/>
          <w:szCs w:val="32"/>
        </w:rPr>
        <w:t>:</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4.20</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spacing w:line="580" w:lineRule="exact"/>
        <w:ind w:firstLineChars="200" w:firstLine="643"/>
        <w:rPr>
          <w:rStyle w:val="a9"/>
          <w:rFonts w:eastAsia="方正仿宋简体"/>
          <w:b w:val="0"/>
          <w:bCs/>
          <w:color w:val="000000"/>
          <w:sz w:val="32"/>
          <w:szCs w:val="32"/>
        </w:rPr>
      </w:pPr>
      <w:r w:rsidRPr="004F1670">
        <w:rPr>
          <w:rFonts w:eastAsia="方正仿宋简体"/>
          <w:b/>
          <w:color w:val="000000"/>
          <w:sz w:val="32"/>
          <w:szCs w:val="32"/>
        </w:rPr>
        <w:t>6.</w:t>
      </w:r>
      <w:r w:rsidRPr="004F1670">
        <w:rPr>
          <w:rFonts w:eastAsia="方正仿宋简体" w:hint="eastAsia"/>
          <w:b/>
          <w:color w:val="000000"/>
          <w:sz w:val="32"/>
          <w:szCs w:val="32"/>
        </w:rPr>
        <w:t>公共安全支出（类）其他公共安全（款）其他公共安全支出（项）：</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116.40</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spacing w:line="580" w:lineRule="exact"/>
        <w:ind w:firstLineChars="200" w:firstLine="643"/>
        <w:rPr>
          <w:rStyle w:val="a9"/>
          <w:rFonts w:eastAsia="方正仿宋简体"/>
          <w:b w:val="0"/>
          <w:bCs/>
          <w:color w:val="000000"/>
          <w:sz w:val="32"/>
          <w:szCs w:val="32"/>
        </w:rPr>
      </w:pPr>
      <w:r w:rsidRPr="004F1670">
        <w:rPr>
          <w:rStyle w:val="a9"/>
          <w:rFonts w:eastAsia="方正仿宋简体"/>
          <w:bCs/>
          <w:color w:val="000000"/>
          <w:sz w:val="32"/>
          <w:szCs w:val="32"/>
        </w:rPr>
        <w:t>7.</w:t>
      </w:r>
      <w:r w:rsidRPr="004F1670">
        <w:rPr>
          <w:rStyle w:val="a9"/>
          <w:rFonts w:eastAsia="方正仿宋简体" w:hint="eastAsia"/>
          <w:bCs/>
          <w:color w:val="000000"/>
          <w:sz w:val="32"/>
          <w:szCs w:val="32"/>
        </w:rPr>
        <w:t>社会保障和就业支出（类）行政事业单位养老支出（款）行政单位离退休（项）</w:t>
      </w:r>
      <w:r w:rsidRPr="004F1670">
        <w:rPr>
          <w:rStyle w:val="a9"/>
          <w:rFonts w:eastAsia="方正仿宋简体"/>
          <w:bCs/>
          <w:color w:val="000000"/>
          <w:sz w:val="32"/>
          <w:szCs w:val="32"/>
        </w:rPr>
        <w:t>:</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17.15</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spacing w:line="580" w:lineRule="exact"/>
        <w:ind w:firstLineChars="200" w:firstLine="643"/>
        <w:rPr>
          <w:rStyle w:val="a9"/>
          <w:rFonts w:eastAsia="方正仿宋简体"/>
          <w:b w:val="0"/>
          <w:bCs/>
          <w:color w:val="000000"/>
          <w:sz w:val="32"/>
          <w:szCs w:val="32"/>
        </w:rPr>
      </w:pPr>
      <w:r w:rsidRPr="004F1670">
        <w:rPr>
          <w:rStyle w:val="a9"/>
          <w:rFonts w:eastAsia="方正仿宋简体"/>
          <w:bCs/>
          <w:color w:val="000000"/>
          <w:sz w:val="32"/>
          <w:szCs w:val="32"/>
        </w:rPr>
        <w:t>8.</w:t>
      </w:r>
      <w:r w:rsidRPr="004F1670">
        <w:rPr>
          <w:rStyle w:val="a9"/>
          <w:rFonts w:eastAsia="方正仿宋简体" w:hint="eastAsia"/>
          <w:bCs/>
          <w:color w:val="000000"/>
          <w:sz w:val="32"/>
          <w:szCs w:val="32"/>
        </w:rPr>
        <w:t>社会保障和就业支出（类）行政事业单位养老支出（款）机关事业单位基本养老保险缴费支出（项）</w:t>
      </w:r>
      <w:r w:rsidRPr="004F1670">
        <w:rPr>
          <w:rStyle w:val="a9"/>
          <w:rFonts w:eastAsia="方正仿宋简体"/>
          <w:bCs/>
          <w:color w:val="000000"/>
          <w:sz w:val="32"/>
          <w:szCs w:val="32"/>
        </w:rPr>
        <w:t>:</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53.64</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spacing w:line="580" w:lineRule="exact"/>
        <w:ind w:firstLineChars="200" w:firstLine="643"/>
        <w:rPr>
          <w:rStyle w:val="a9"/>
          <w:rFonts w:eastAsia="方正仿宋简体"/>
          <w:b w:val="0"/>
          <w:bCs/>
          <w:color w:val="000000"/>
          <w:sz w:val="32"/>
          <w:szCs w:val="32"/>
        </w:rPr>
      </w:pPr>
      <w:r w:rsidRPr="004F1670">
        <w:rPr>
          <w:rStyle w:val="a9"/>
          <w:rFonts w:eastAsia="方正仿宋简体"/>
          <w:bCs/>
          <w:color w:val="000000"/>
          <w:sz w:val="32"/>
          <w:szCs w:val="32"/>
        </w:rPr>
        <w:t>9.</w:t>
      </w:r>
      <w:r w:rsidRPr="004F1670">
        <w:rPr>
          <w:rStyle w:val="a9"/>
          <w:rFonts w:eastAsia="方正仿宋简体" w:hint="eastAsia"/>
          <w:bCs/>
          <w:color w:val="000000"/>
          <w:sz w:val="32"/>
          <w:szCs w:val="32"/>
        </w:rPr>
        <w:t>社会保障和就业支出（类）行政事业单位养老支出（款）机关事业单位职业年金缴费支出（项）</w:t>
      </w:r>
      <w:r w:rsidRPr="004F1670">
        <w:rPr>
          <w:rStyle w:val="a9"/>
          <w:rFonts w:eastAsia="方正仿宋简体"/>
          <w:bCs/>
          <w:color w:val="000000"/>
          <w:sz w:val="32"/>
          <w:szCs w:val="32"/>
        </w:rPr>
        <w:t>:</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27.94</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spacing w:line="580" w:lineRule="exact"/>
        <w:ind w:firstLineChars="200" w:firstLine="643"/>
        <w:rPr>
          <w:rStyle w:val="a9"/>
          <w:rFonts w:eastAsia="方正仿宋简体"/>
          <w:b w:val="0"/>
          <w:bCs/>
          <w:color w:val="000000"/>
          <w:sz w:val="32"/>
          <w:szCs w:val="32"/>
        </w:rPr>
      </w:pPr>
      <w:r w:rsidRPr="004F1670">
        <w:rPr>
          <w:rStyle w:val="a9"/>
          <w:rFonts w:eastAsia="方正仿宋简体"/>
          <w:bCs/>
          <w:color w:val="000000"/>
          <w:sz w:val="32"/>
          <w:szCs w:val="32"/>
        </w:rPr>
        <w:t>10.</w:t>
      </w:r>
      <w:r w:rsidRPr="004F1670">
        <w:rPr>
          <w:rStyle w:val="a9"/>
          <w:rFonts w:eastAsia="方正仿宋简体" w:hint="eastAsia"/>
          <w:bCs/>
          <w:color w:val="000000"/>
          <w:sz w:val="32"/>
          <w:szCs w:val="32"/>
        </w:rPr>
        <w:t>卫生健康支出（类）行政事业单位医疗（款）行政单位医疗（项）</w:t>
      </w:r>
      <w:r w:rsidRPr="004F1670">
        <w:rPr>
          <w:rStyle w:val="a9"/>
          <w:rFonts w:eastAsia="方正仿宋简体"/>
          <w:bCs/>
          <w:color w:val="000000"/>
          <w:sz w:val="32"/>
          <w:szCs w:val="32"/>
        </w:rPr>
        <w:t>:</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33.05</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spacing w:line="580" w:lineRule="exact"/>
        <w:ind w:firstLineChars="200" w:firstLine="643"/>
        <w:rPr>
          <w:rStyle w:val="a9"/>
          <w:rFonts w:eastAsia="方正仿宋简体"/>
          <w:b w:val="0"/>
          <w:bCs/>
          <w:color w:val="000000"/>
          <w:sz w:val="32"/>
          <w:szCs w:val="32"/>
        </w:rPr>
      </w:pPr>
      <w:r w:rsidRPr="004F1670">
        <w:rPr>
          <w:rFonts w:eastAsia="方正仿宋简体"/>
          <w:b/>
          <w:color w:val="000000"/>
          <w:sz w:val="32"/>
          <w:szCs w:val="32"/>
        </w:rPr>
        <w:t>11.</w:t>
      </w:r>
      <w:r w:rsidRPr="004F1670">
        <w:rPr>
          <w:rStyle w:val="a9"/>
          <w:rFonts w:eastAsia="方正仿宋简体" w:hint="eastAsia"/>
          <w:bCs/>
          <w:color w:val="000000"/>
          <w:sz w:val="32"/>
          <w:szCs w:val="32"/>
        </w:rPr>
        <w:t>医疗卫生与计划生育支出（类）行政事业单位医疗（款）事业单位医疗（项）</w:t>
      </w:r>
      <w:r w:rsidRPr="004F1670">
        <w:rPr>
          <w:rStyle w:val="a9"/>
          <w:rFonts w:eastAsia="方正仿宋简体"/>
          <w:bCs/>
          <w:color w:val="000000"/>
          <w:sz w:val="32"/>
          <w:szCs w:val="32"/>
        </w:rPr>
        <w:t>:</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3.28</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spacing w:line="580" w:lineRule="exact"/>
        <w:ind w:firstLineChars="200" w:firstLine="643"/>
        <w:rPr>
          <w:rStyle w:val="a9"/>
          <w:rFonts w:eastAsia="方正仿宋简体"/>
          <w:b w:val="0"/>
          <w:bCs/>
          <w:color w:val="000000"/>
          <w:sz w:val="32"/>
          <w:szCs w:val="32"/>
        </w:rPr>
      </w:pPr>
      <w:r w:rsidRPr="004F1670">
        <w:rPr>
          <w:rStyle w:val="a9"/>
          <w:rFonts w:eastAsia="方正仿宋简体"/>
          <w:bCs/>
          <w:color w:val="000000"/>
          <w:sz w:val="32"/>
          <w:szCs w:val="32"/>
        </w:rPr>
        <w:t>12.</w:t>
      </w:r>
      <w:r w:rsidRPr="004F1670">
        <w:rPr>
          <w:rStyle w:val="a9"/>
          <w:rFonts w:eastAsia="方正仿宋简体" w:hint="eastAsia"/>
          <w:bCs/>
          <w:color w:val="000000"/>
          <w:sz w:val="32"/>
          <w:szCs w:val="32"/>
        </w:rPr>
        <w:t>医疗卫生与计划生育支出（类）行政事业单位医疗（款）</w:t>
      </w:r>
      <w:r w:rsidRPr="004F1670">
        <w:rPr>
          <w:rStyle w:val="a9"/>
          <w:rFonts w:eastAsia="方正仿宋简体" w:hint="eastAsia"/>
          <w:bCs/>
          <w:color w:val="000000"/>
          <w:sz w:val="32"/>
          <w:szCs w:val="32"/>
        </w:rPr>
        <w:lastRenderedPageBreak/>
        <w:t>公务员医疗补助（项）</w:t>
      </w:r>
      <w:r w:rsidRPr="004F1670">
        <w:rPr>
          <w:rStyle w:val="a9"/>
          <w:rFonts w:eastAsia="方正仿宋简体"/>
          <w:bCs/>
          <w:color w:val="000000"/>
          <w:sz w:val="32"/>
          <w:szCs w:val="32"/>
        </w:rPr>
        <w:t>:</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12.00</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spacing w:line="580" w:lineRule="exact"/>
        <w:ind w:firstLineChars="200" w:firstLine="643"/>
        <w:rPr>
          <w:rStyle w:val="a9"/>
          <w:rFonts w:eastAsia="方正仿宋简体"/>
          <w:bCs/>
          <w:color w:val="000000"/>
          <w:sz w:val="32"/>
          <w:szCs w:val="32"/>
        </w:rPr>
      </w:pPr>
      <w:r w:rsidRPr="004F1670">
        <w:rPr>
          <w:rStyle w:val="a9"/>
          <w:rFonts w:eastAsia="方正仿宋简体"/>
          <w:bCs/>
          <w:color w:val="000000"/>
          <w:sz w:val="32"/>
          <w:szCs w:val="32"/>
        </w:rPr>
        <w:t>13</w:t>
      </w:r>
      <w:r w:rsidRPr="004F1670">
        <w:rPr>
          <w:rStyle w:val="a9"/>
          <w:rFonts w:eastAsia="方正仿宋简体"/>
          <w:b w:val="0"/>
          <w:bCs/>
          <w:color w:val="000000"/>
          <w:sz w:val="32"/>
          <w:szCs w:val="32"/>
        </w:rPr>
        <w:t>.</w:t>
      </w:r>
      <w:r w:rsidRPr="004F1670">
        <w:rPr>
          <w:rStyle w:val="a9"/>
          <w:rFonts w:eastAsia="方正仿宋简体" w:hint="eastAsia"/>
          <w:bCs/>
          <w:color w:val="000000"/>
          <w:sz w:val="32"/>
          <w:szCs w:val="32"/>
        </w:rPr>
        <w:t>住房保障支出（类）住房改革支出（款）住房公积金（项）</w:t>
      </w:r>
      <w:r w:rsidRPr="004F1670">
        <w:rPr>
          <w:rStyle w:val="a9"/>
          <w:rFonts w:eastAsia="方正仿宋简体"/>
          <w:bCs/>
          <w:color w:val="000000"/>
          <w:sz w:val="32"/>
          <w:szCs w:val="32"/>
        </w:rPr>
        <w:t>:</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76.05</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spacing w:line="580" w:lineRule="exact"/>
        <w:ind w:firstLineChars="200" w:firstLine="643"/>
        <w:rPr>
          <w:rStyle w:val="a9"/>
          <w:rFonts w:eastAsia="方正仿宋简体"/>
          <w:b w:val="0"/>
          <w:bCs/>
          <w:color w:val="000000"/>
          <w:sz w:val="32"/>
          <w:szCs w:val="32"/>
        </w:rPr>
      </w:pPr>
      <w:r w:rsidRPr="004F1670">
        <w:rPr>
          <w:rStyle w:val="a9"/>
          <w:rFonts w:eastAsia="方正仿宋简体"/>
          <w:bCs/>
          <w:color w:val="000000"/>
          <w:sz w:val="32"/>
          <w:szCs w:val="32"/>
        </w:rPr>
        <w:t>14</w:t>
      </w:r>
      <w:r w:rsidRPr="004F1670">
        <w:rPr>
          <w:rStyle w:val="a9"/>
          <w:rFonts w:eastAsia="方正仿宋简体"/>
          <w:b w:val="0"/>
          <w:bCs/>
          <w:color w:val="000000"/>
          <w:sz w:val="32"/>
          <w:szCs w:val="32"/>
        </w:rPr>
        <w:t>.</w:t>
      </w:r>
      <w:r w:rsidRPr="004F1670">
        <w:rPr>
          <w:rStyle w:val="a9"/>
          <w:rFonts w:eastAsia="方正仿宋简体" w:hint="eastAsia"/>
          <w:bCs/>
          <w:color w:val="000000"/>
          <w:sz w:val="32"/>
          <w:szCs w:val="32"/>
        </w:rPr>
        <w:t>住房保障支出（类）住房改革支出（款）购房补贴（项）</w:t>
      </w:r>
      <w:r w:rsidRPr="004F1670">
        <w:rPr>
          <w:rStyle w:val="a9"/>
          <w:rFonts w:eastAsia="方正仿宋简体"/>
          <w:bCs/>
          <w:color w:val="000000"/>
          <w:sz w:val="32"/>
          <w:szCs w:val="32"/>
        </w:rPr>
        <w:t>:</w:t>
      </w:r>
      <w:r w:rsidRPr="004F1670">
        <w:rPr>
          <w:rStyle w:val="a9"/>
          <w:rFonts w:eastAsia="方正仿宋简体" w:hint="eastAsia"/>
          <w:b w:val="0"/>
          <w:bCs/>
          <w:color w:val="000000"/>
          <w:sz w:val="32"/>
          <w:szCs w:val="32"/>
        </w:rPr>
        <w:t>支出决算为</w:t>
      </w:r>
      <w:r w:rsidRPr="004F1670">
        <w:rPr>
          <w:rStyle w:val="a9"/>
          <w:rFonts w:eastAsia="方正仿宋简体"/>
          <w:b w:val="0"/>
          <w:bCs/>
          <w:color w:val="000000"/>
          <w:sz w:val="32"/>
          <w:szCs w:val="32"/>
        </w:rPr>
        <w:t>19.02</w:t>
      </w:r>
      <w:r w:rsidRPr="004F1670">
        <w:rPr>
          <w:rStyle w:val="a9"/>
          <w:rFonts w:eastAsia="方正仿宋简体" w:hint="eastAsia"/>
          <w:b w:val="0"/>
          <w:bCs/>
          <w:color w:val="000000"/>
          <w:sz w:val="32"/>
          <w:szCs w:val="32"/>
        </w:rPr>
        <w:t>万元，完成预算</w:t>
      </w:r>
      <w:r w:rsidRPr="004F1670">
        <w:rPr>
          <w:rStyle w:val="a9"/>
          <w:rFonts w:eastAsia="方正仿宋简体"/>
          <w:b w:val="0"/>
          <w:bCs/>
          <w:color w:val="000000"/>
          <w:sz w:val="32"/>
          <w:szCs w:val="32"/>
        </w:rPr>
        <w:t>100%</w:t>
      </w:r>
      <w:r w:rsidRPr="004F1670">
        <w:rPr>
          <w:rStyle w:val="a9"/>
          <w:rFonts w:eastAsia="方正仿宋简体" w:hint="eastAsia"/>
          <w:b w:val="0"/>
          <w:bCs/>
          <w:color w:val="000000"/>
          <w:sz w:val="32"/>
          <w:szCs w:val="32"/>
        </w:rPr>
        <w:t>。</w:t>
      </w:r>
    </w:p>
    <w:p w:rsidR="00BB1095" w:rsidRPr="004F1670" w:rsidRDefault="00BB1095" w:rsidP="003B6754">
      <w:pPr>
        <w:tabs>
          <w:tab w:val="right" w:pos="8306"/>
        </w:tabs>
        <w:spacing w:line="580" w:lineRule="exact"/>
        <w:ind w:firstLineChars="200" w:firstLine="640"/>
        <w:outlineLvl w:val="1"/>
        <w:rPr>
          <w:rStyle w:val="2Char"/>
          <w:rFonts w:ascii="Times New Roman" w:eastAsia="方正黑体简体" w:hAnsi="Times New Roman" w:cs="Times New Roman"/>
        </w:rPr>
      </w:pPr>
      <w:bookmarkStart w:id="42" w:name="_Toc15396608"/>
      <w:bookmarkStart w:id="43" w:name="_Toc15377214"/>
      <w:r w:rsidRPr="004F1670">
        <w:rPr>
          <w:rFonts w:eastAsia="方正黑体简体" w:hint="eastAsia"/>
          <w:color w:val="000000"/>
          <w:sz w:val="32"/>
          <w:szCs w:val="32"/>
        </w:rPr>
        <w:t>六</w:t>
      </w:r>
      <w:r w:rsidRPr="004F1670">
        <w:rPr>
          <w:rFonts w:eastAsia="方正黑体简体" w:hint="eastAsia"/>
          <w:b/>
          <w:color w:val="000000"/>
          <w:sz w:val="32"/>
          <w:szCs w:val="32"/>
        </w:rPr>
        <w:t>、一</w:t>
      </w:r>
      <w:r w:rsidRPr="004F1670">
        <w:rPr>
          <w:rStyle w:val="2Char"/>
          <w:rFonts w:ascii="Times New Roman" w:eastAsia="方正黑体简体" w:hAnsi="Times New Roman" w:cs="Times New Roman" w:hint="eastAsia"/>
          <w:b w:val="0"/>
        </w:rPr>
        <w:t>般公共预算财政拨款基本支出决算情况说明</w:t>
      </w:r>
      <w:bookmarkEnd w:id="42"/>
      <w:bookmarkEnd w:id="43"/>
      <w:r w:rsidRPr="004F1670">
        <w:rPr>
          <w:rStyle w:val="2Char"/>
          <w:rFonts w:ascii="Times New Roman" w:eastAsia="方正黑体简体" w:hAnsi="Times New Roman" w:cs="Times New Roman"/>
          <w:b w:val="0"/>
        </w:rPr>
        <w:tab/>
      </w:r>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2021</w:t>
      </w:r>
      <w:r w:rsidRPr="004F1670">
        <w:rPr>
          <w:rFonts w:eastAsia="方正仿宋简体" w:hint="eastAsia"/>
          <w:color w:val="000000"/>
          <w:sz w:val="32"/>
          <w:szCs w:val="32"/>
        </w:rPr>
        <w:t>年一般公共预算财政拨款基本支出</w:t>
      </w:r>
      <w:r w:rsidRPr="004F1670">
        <w:rPr>
          <w:rFonts w:eastAsia="方正仿宋简体"/>
          <w:color w:val="000000"/>
          <w:sz w:val="32"/>
          <w:szCs w:val="32"/>
        </w:rPr>
        <w:t>1191.28</w:t>
      </w:r>
      <w:r w:rsidRPr="004F1670">
        <w:rPr>
          <w:rFonts w:eastAsia="方正仿宋简体" w:hint="eastAsia"/>
          <w:color w:val="000000"/>
          <w:sz w:val="32"/>
          <w:szCs w:val="32"/>
        </w:rPr>
        <w:t>万元，其中：</w:t>
      </w:r>
    </w:p>
    <w:p w:rsidR="00BB1095" w:rsidRPr="004F1670" w:rsidRDefault="00BB1095" w:rsidP="003B6754">
      <w:pPr>
        <w:spacing w:line="580" w:lineRule="exact"/>
        <w:ind w:firstLineChars="200" w:firstLine="640"/>
        <w:rPr>
          <w:rFonts w:eastAsia="方正仿宋简体"/>
          <w:b/>
          <w:color w:val="FF0000"/>
          <w:sz w:val="32"/>
          <w:szCs w:val="32"/>
        </w:rPr>
      </w:pPr>
      <w:r w:rsidRPr="004F1670">
        <w:rPr>
          <w:rFonts w:eastAsia="方正仿宋简体" w:hint="eastAsia"/>
          <w:color w:val="000000"/>
          <w:sz w:val="32"/>
          <w:szCs w:val="32"/>
        </w:rPr>
        <w:t>人员经费</w:t>
      </w:r>
      <w:r w:rsidRPr="004F1670">
        <w:rPr>
          <w:rFonts w:eastAsia="方正仿宋简体"/>
          <w:color w:val="000000"/>
          <w:sz w:val="32"/>
          <w:szCs w:val="32"/>
        </w:rPr>
        <w:t>954.25</w:t>
      </w:r>
      <w:r w:rsidRPr="004F1670">
        <w:rPr>
          <w:rFonts w:eastAsia="方正仿宋简体"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4F1670">
        <w:rPr>
          <w:rFonts w:eastAsia="方正仿宋简体"/>
          <w:color w:val="000000"/>
          <w:sz w:val="32"/>
          <w:szCs w:val="32"/>
        </w:rPr>
        <w:br/>
      </w:r>
      <w:r w:rsidRPr="004F1670">
        <w:rPr>
          <w:rFonts w:eastAsia="方正仿宋简体" w:hint="eastAsia"/>
          <w:color w:val="000000"/>
          <w:sz w:val="32"/>
          <w:szCs w:val="32"/>
        </w:rPr>
        <w:t xml:space="preserve">　　公用经费</w:t>
      </w:r>
      <w:r w:rsidRPr="004F1670">
        <w:rPr>
          <w:rFonts w:eastAsia="方正仿宋简体"/>
          <w:color w:val="000000"/>
          <w:sz w:val="32"/>
          <w:szCs w:val="32"/>
        </w:rPr>
        <w:t>237.03</w:t>
      </w:r>
      <w:r w:rsidRPr="004F1670">
        <w:rPr>
          <w:rFonts w:eastAsia="方正仿宋简体"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B1095" w:rsidRPr="004F1670" w:rsidRDefault="00BB1095" w:rsidP="003B6754">
      <w:pPr>
        <w:spacing w:line="580" w:lineRule="exact"/>
        <w:ind w:firstLineChars="200" w:firstLine="640"/>
        <w:outlineLvl w:val="1"/>
        <w:rPr>
          <w:rStyle w:val="2Char"/>
          <w:rFonts w:ascii="Times New Roman" w:eastAsia="方正黑体简体" w:hAnsi="Times New Roman" w:cs="Times New Roman"/>
          <w:b w:val="0"/>
        </w:rPr>
      </w:pPr>
      <w:bookmarkStart w:id="44" w:name="_Toc15377215"/>
      <w:bookmarkStart w:id="45" w:name="_Toc15396609"/>
      <w:r w:rsidRPr="004F1670">
        <w:rPr>
          <w:rFonts w:eastAsia="方正黑体简体" w:hint="eastAsia"/>
          <w:color w:val="000000"/>
          <w:sz w:val="32"/>
          <w:szCs w:val="32"/>
        </w:rPr>
        <w:t>七、</w:t>
      </w:r>
      <w:r w:rsidRPr="004F1670">
        <w:rPr>
          <w:rStyle w:val="2Char"/>
          <w:rFonts w:ascii="Times New Roman" w:eastAsia="方正黑体简体" w:hAnsi="Times New Roman" w:cs="Times New Roman"/>
        </w:rPr>
        <w:t>“</w:t>
      </w:r>
      <w:r w:rsidRPr="004F1670">
        <w:rPr>
          <w:rStyle w:val="2Char"/>
          <w:rFonts w:ascii="Times New Roman" w:eastAsia="方正黑体简体" w:hAnsi="Times New Roman" w:cs="Times New Roman" w:hint="eastAsia"/>
          <w:b w:val="0"/>
        </w:rPr>
        <w:t>三公</w:t>
      </w:r>
      <w:r w:rsidRPr="004F1670">
        <w:rPr>
          <w:rStyle w:val="2Char"/>
          <w:rFonts w:ascii="Times New Roman" w:eastAsia="方正黑体简体" w:hAnsi="Times New Roman" w:cs="Times New Roman"/>
          <w:b w:val="0"/>
        </w:rPr>
        <w:t>”</w:t>
      </w:r>
      <w:r w:rsidRPr="004F1670">
        <w:rPr>
          <w:rStyle w:val="2Char"/>
          <w:rFonts w:ascii="Times New Roman" w:eastAsia="方正黑体简体" w:hAnsi="Times New Roman" w:cs="Times New Roman" w:hint="eastAsia"/>
          <w:b w:val="0"/>
        </w:rPr>
        <w:t>经费财政拨款支出决算情况说明</w:t>
      </w:r>
      <w:bookmarkEnd w:id="44"/>
      <w:bookmarkEnd w:id="45"/>
    </w:p>
    <w:p w:rsidR="00BB1095" w:rsidRPr="004F1670" w:rsidRDefault="00BB1095" w:rsidP="003B6754">
      <w:pPr>
        <w:spacing w:line="580" w:lineRule="exact"/>
        <w:ind w:firstLineChars="200" w:firstLine="640"/>
        <w:outlineLvl w:val="2"/>
        <w:rPr>
          <w:rFonts w:eastAsia="方正楷体简体"/>
          <w:color w:val="000000"/>
          <w:sz w:val="32"/>
          <w:szCs w:val="32"/>
        </w:rPr>
      </w:pPr>
      <w:bookmarkStart w:id="46" w:name="_Toc15377216"/>
      <w:r w:rsidRPr="004F1670">
        <w:rPr>
          <w:rFonts w:eastAsia="方正楷体简体" w:hint="eastAsia"/>
          <w:color w:val="000000"/>
          <w:sz w:val="32"/>
          <w:szCs w:val="32"/>
        </w:rPr>
        <w:t>（一）</w:t>
      </w:r>
      <w:r w:rsidRPr="004F1670">
        <w:rPr>
          <w:rFonts w:eastAsia="方正楷体简体"/>
          <w:color w:val="000000"/>
          <w:sz w:val="32"/>
          <w:szCs w:val="32"/>
        </w:rPr>
        <w:t>“</w:t>
      </w:r>
      <w:r w:rsidRPr="004F1670">
        <w:rPr>
          <w:rFonts w:eastAsia="方正楷体简体" w:hint="eastAsia"/>
          <w:color w:val="000000"/>
          <w:sz w:val="32"/>
          <w:szCs w:val="32"/>
        </w:rPr>
        <w:t>三公</w:t>
      </w:r>
      <w:r w:rsidRPr="004F1670">
        <w:rPr>
          <w:rFonts w:eastAsia="方正楷体简体"/>
          <w:color w:val="000000"/>
          <w:sz w:val="32"/>
          <w:szCs w:val="32"/>
        </w:rPr>
        <w:t>”</w:t>
      </w:r>
      <w:r w:rsidRPr="004F1670">
        <w:rPr>
          <w:rFonts w:eastAsia="方正楷体简体" w:hint="eastAsia"/>
          <w:color w:val="000000"/>
          <w:sz w:val="32"/>
          <w:szCs w:val="32"/>
        </w:rPr>
        <w:t>经费财政拨款支出决算总体情况说明</w:t>
      </w:r>
      <w:bookmarkEnd w:id="46"/>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lastRenderedPageBreak/>
        <w:t>2021</w:t>
      </w:r>
      <w:r w:rsidRPr="004F1670">
        <w:rPr>
          <w:rFonts w:eastAsia="方正仿宋简体" w:hint="eastAsia"/>
          <w:color w:val="000000"/>
          <w:sz w:val="32"/>
          <w:szCs w:val="32"/>
        </w:rPr>
        <w:t>年</w:t>
      </w:r>
      <w:r w:rsidRPr="004F1670">
        <w:rPr>
          <w:rFonts w:eastAsia="方正仿宋简体"/>
          <w:color w:val="000000"/>
          <w:sz w:val="32"/>
          <w:szCs w:val="32"/>
        </w:rPr>
        <w:t>“</w:t>
      </w:r>
      <w:r w:rsidRPr="004F1670">
        <w:rPr>
          <w:rFonts w:eastAsia="方正仿宋简体" w:hint="eastAsia"/>
          <w:color w:val="000000"/>
          <w:sz w:val="32"/>
          <w:szCs w:val="32"/>
        </w:rPr>
        <w:t>三公</w:t>
      </w:r>
      <w:r w:rsidRPr="004F1670">
        <w:rPr>
          <w:rFonts w:eastAsia="方正仿宋简体"/>
          <w:color w:val="000000"/>
          <w:sz w:val="32"/>
          <w:szCs w:val="32"/>
        </w:rPr>
        <w:t>”</w:t>
      </w:r>
      <w:r w:rsidRPr="004F1670">
        <w:rPr>
          <w:rFonts w:eastAsia="方正仿宋简体" w:hint="eastAsia"/>
          <w:color w:val="000000"/>
          <w:sz w:val="32"/>
          <w:szCs w:val="32"/>
        </w:rPr>
        <w:t>经费财政拨款支出决算为</w:t>
      </w:r>
      <w:r w:rsidRPr="004F1670">
        <w:rPr>
          <w:rFonts w:eastAsia="方正仿宋简体"/>
          <w:color w:val="000000"/>
          <w:sz w:val="32"/>
          <w:szCs w:val="32"/>
        </w:rPr>
        <w:t>26.15</w:t>
      </w:r>
      <w:r w:rsidRPr="004F1670">
        <w:rPr>
          <w:rFonts w:eastAsia="方正仿宋简体" w:hint="eastAsia"/>
          <w:color w:val="000000"/>
          <w:sz w:val="32"/>
          <w:szCs w:val="32"/>
        </w:rPr>
        <w:t>万元，完成预算</w:t>
      </w:r>
      <w:r w:rsidRPr="004F1670">
        <w:rPr>
          <w:rFonts w:eastAsia="方正仿宋简体"/>
          <w:color w:val="000000"/>
          <w:sz w:val="32"/>
          <w:szCs w:val="32"/>
        </w:rPr>
        <w:t>63.78%</w:t>
      </w:r>
      <w:r w:rsidRPr="004F1670">
        <w:rPr>
          <w:rFonts w:eastAsia="方正仿宋简体" w:hint="eastAsia"/>
          <w:color w:val="000000"/>
          <w:sz w:val="32"/>
          <w:szCs w:val="32"/>
        </w:rPr>
        <w:t>，决算数小于预算数的主要原因是我委落实厉行节约有关规定，进一步规范</w:t>
      </w:r>
      <w:r w:rsidRPr="004F1670">
        <w:rPr>
          <w:rFonts w:eastAsia="方正仿宋简体"/>
          <w:color w:val="000000"/>
          <w:sz w:val="32"/>
          <w:szCs w:val="32"/>
        </w:rPr>
        <w:t>“</w:t>
      </w:r>
      <w:r w:rsidRPr="004F1670">
        <w:rPr>
          <w:rFonts w:eastAsia="方正仿宋简体" w:hint="eastAsia"/>
          <w:color w:val="000000"/>
          <w:sz w:val="32"/>
          <w:szCs w:val="32"/>
        </w:rPr>
        <w:t>三公</w:t>
      </w:r>
      <w:r w:rsidRPr="004F1670">
        <w:rPr>
          <w:rFonts w:eastAsia="方正仿宋简体"/>
          <w:color w:val="000000"/>
          <w:sz w:val="32"/>
          <w:szCs w:val="32"/>
        </w:rPr>
        <w:t>”</w:t>
      </w:r>
      <w:r w:rsidRPr="004F1670">
        <w:rPr>
          <w:rFonts w:eastAsia="方正仿宋简体" w:hint="eastAsia"/>
          <w:color w:val="000000"/>
          <w:sz w:val="32"/>
          <w:szCs w:val="32"/>
        </w:rPr>
        <w:t>经费管理，从严控制</w:t>
      </w:r>
      <w:r w:rsidRPr="004F1670">
        <w:rPr>
          <w:rFonts w:eastAsia="方正仿宋简体"/>
          <w:color w:val="000000"/>
          <w:sz w:val="32"/>
          <w:szCs w:val="32"/>
        </w:rPr>
        <w:t>“</w:t>
      </w:r>
      <w:r w:rsidRPr="004F1670">
        <w:rPr>
          <w:rFonts w:eastAsia="方正仿宋简体" w:hint="eastAsia"/>
          <w:color w:val="000000"/>
          <w:sz w:val="32"/>
          <w:szCs w:val="32"/>
        </w:rPr>
        <w:t>三公</w:t>
      </w:r>
      <w:r w:rsidRPr="004F1670">
        <w:rPr>
          <w:rFonts w:eastAsia="方正仿宋简体"/>
          <w:color w:val="000000"/>
          <w:sz w:val="32"/>
          <w:szCs w:val="32"/>
        </w:rPr>
        <w:t>”</w:t>
      </w:r>
      <w:r w:rsidRPr="004F1670">
        <w:rPr>
          <w:rFonts w:eastAsia="方正仿宋简体" w:hint="eastAsia"/>
          <w:color w:val="000000"/>
          <w:sz w:val="32"/>
          <w:szCs w:val="32"/>
        </w:rPr>
        <w:t>经费开支。</w:t>
      </w:r>
    </w:p>
    <w:p w:rsidR="00BB1095" w:rsidRPr="004F1670" w:rsidRDefault="00BB1095" w:rsidP="003B6754">
      <w:pPr>
        <w:spacing w:line="580" w:lineRule="exact"/>
        <w:ind w:firstLineChars="200" w:firstLine="640"/>
        <w:outlineLvl w:val="2"/>
        <w:rPr>
          <w:rFonts w:eastAsia="方正楷体简体"/>
          <w:color w:val="000000"/>
          <w:sz w:val="32"/>
          <w:szCs w:val="32"/>
        </w:rPr>
      </w:pPr>
      <w:bookmarkStart w:id="47" w:name="_Toc15377217"/>
      <w:r w:rsidRPr="004F1670">
        <w:rPr>
          <w:rFonts w:eastAsia="方正楷体简体" w:hint="eastAsia"/>
          <w:color w:val="000000"/>
          <w:sz w:val="32"/>
          <w:szCs w:val="32"/>
        </w:rPr>
        <w:t>（二）</w:t>
      </w:r>
      <w:r w:rsidRPr="004F1670">
        <w:rPr>
          <w:rFonts w:eastAsia="方正楷体简体"/>
          <w:color w:val="000000"/>
          <w:sz w:val="32"/>
          <w:szCs w:val="32"/>
        </w:rPr>
        <w:t>“</w:t>
      </w:r>
      <w:r w:rsidRPr="004F1670">
        <w:rPr>
          <w:rFonts w:eastAsia="方正楷体简体" w:hint="eastAsia"/>
          <w:color w:val="000000"/>
          <w:sz w:val="32"/>
          <w:szCs w:val="32"/>
        </w:rPr>
        <w:t>三公</w:t>
      </w:r>
      <w:r w:rsidRPr="004F1670">
        <w:rPr>
          <w:rFonts w:eastAsia="方正楷体简体"/>
          <w:color w:val="000000"/>
          <w:sz w:val="32"/>
          <w:szCs w:val="32"/>
        </w:rPr>
        <w:t>”</w:t>
      </w:r>
      <w:r w:rsidRPr="004F1670">
        <w:rPr>
          <w:rFonts w:eastAsia="方正楷体简体" w:hint="eastAsia"/>
          <w:color w:val="000000"/>
          <w:sz w:val="32"/>
          <w:szCs w:val="32"/>
        </w:rPr>
        <w:t>经费财政拨款支出决算具体情况说明</w:t>
      </w:r>
      <w:bookmarkEnd w:id="47"/>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2021</w:t>
      </w:r>
      <w:r w:rsidRPr="004F1670">
        <w:rPr>
          <w:rFonts w:eastAsia="方正仿宋简体" w:hint="eastAsia"/>
          <w:color w:val="000000"/>
          <w:sz w:val="32"/>
          <w:szCs w:val="32"/>
        </w:rPr>
        <w:t>年</w:t>
      </w:r>
      <w:r w:rsidRPr="004F1670">
        <w:rPr>
          <w:rFonts w:eastAsia="方正仿宋简体"/>
          <w:color w:val="000000"/>
          <w:sz w:val="32"/>
          <w:szCs w:val="32"/>
        </w:rPr>
        <w:t>“</w:t>
      </w:r>
      <w:r w:rsidRPr="004F1670">
        <w:rPr>
          <w:rFonts w:eastAsia="方正仿宋简体" w:hint="eastAsia"/>
          <w:color w:val="000000"/>
          <w:sz w:val="32"/>
          <w:szCs w:val="32"/>
        </w:rPr>
        <w:t>三公</w:t>
      </w:r>
      <w:r w:rsidRPr="004F1670">
        <w:rPr>
          <w:rFonts w:eastAsia="方正仿宋简体"/>
          <w:color w:val="000000"/>
          <w:sz w:val="32"/>
          <w:szCs w:val="32"/>
        </w:rPr>
        <w:t>”</w:t>
      </w:r>
      <w:r w:rsidRPr="004F1670">
        <w:rPr>
          <w:rFonts w:eastAsia="方正仿宋简体" w:hint="eastAsia"/>
          <w:color w:val="000000"/>
          <w:sz w:val="32"/>
          <w:szCs w:val="32"/>
        </w:rPr>
        <w:t>经费财政拨款支出决算中，因公出国（境）费支出决算</w:t>
      </w:r>
      <w:r w:rsidRPr="004F1670">
        <w:rPr>
          <w:rFonts w:eastAsia="方正仿宋简体"/>
          <w:color w:val="000000"/>
          <w:sz w:val="32"/>
          <w:szCs w:val="32"/>
        </w:rPr>
        <w:t>0</w:t>
      </w:r>
      <w:r w:rsidRPr="004F1670">
        <w:rPr>
          <w:rFonts w:eastAsia="方正仿宋简体" w:hint="eastAsia"/>
          <w:color w:val="000000"/>
          <w:sz w:val="32"/>
          <w:szCs w:val="32"/>
        </w:rPr>
        <w:t>万元，占</w:t>
      </w:r>
      <w:r w:rsidRPr="004F1670">
        <w:rPr>
          <w:rFonts w:eastAsia="方正仿宋简体"/>
          <w:color w:val="000000"/>
          <w:sz w:val="32"/>
          <w:szCs w:val="32"/>
        </w:rPr>
        <w:t>0%</w:t>
      </w:r>
      <w:r w:rsidRPr="004F1670">
        <w:rPr>
          <w:rFonts w:eastAsia="方正仿宋简体" w:hint="eastAsia"/>
          <w:color w:val="000000"/>
          <w:sz w:val="32"/>
          <w:szCs w:val="32"/>
        </w:rPr>
        <w:t>；公务用车购置及运行维护费支出决算</w:t>
      </w:r>
      <w:r w:rsidRPr="004F1670">
        <w:rPr>
          <w:rFonts w:eastAsia="方正仿宋简体"/>
          <w:color w:val="000000"/>
          <w:sz w:val="32"/>
          <w:szCs w:val="32"/>
        </w:rPr>
        <w:t>15.55</w:t>
      </w:r>
      <w:r w:rsidRPr="004F1670">
        <w:rPr>
          <w:rFonts w:eastAsia="方正仿宋简体" w:hint="eastAsia"/>
          <w:color w:val="000000"/>
          <w:sz w:val="32"/>
          <w:szCs w:val="32"/>
        </w:rPr>
        <w:t>万元，占</w:t>
      </w:r>
      <w:r w:rsidRPr="004F1670">
        <w:rPr>
          <w:rFonts w:eastAsia="方正仿宋简体"/>
          <w:color w:val="000000"/>
          <w:sz w:val="32"/>
          <w:szCs w:val="32"/>
        </w:rPr>
        <w:t>59.46%</w:t>
      </w:r>
      <w:r w:rsidRPr="004F1670">
        <w:rPr>
          <w:rFonts w:eastAsia="方正仿宋简体" w:hint="eastAsia"/>
          <w:color w:val="000000"/>
          <w:sz w:val="32"/>
          <w:szCs w:val="32"/>
        </w:rPr>
        <w:t>；公务接待费支出决算</w:t>
      </w:r>
      <w:r w:rsidRPr="004F1670">
        <w:rPr>
          <w:rFonts w:eastAsia="方正仿宋简体"/>
          <w:color w:val="000000"/>
          <w:sz w:val="32"/>
          <w:szCs w:val="32"/>
        </w:rPr>
        <w:t>10.60</w:t>
      </w:r>
      <w:r w:rsidRPr="004F1670">
        <w:rPr>
          <w:rFonts w:eastAsia="方正仿宋简体" w:hint="eastAsia"/>
          <w:color w:val="000000"/>
          <w:sz w:val="32"/>
          <w:szCs w:val="32"/>
        </w:rPr>
        <w:t>万元，占</w:t>
      </w:r>
      <w:r w:rsidRPr="004F1670">
        <w:rPr>
          <w:rFonts w:eastAsia="方正仿宋简体"/>
          <w:color w:val="000000"/>
          <w:sz w:val="32"/>
          <w:szCs w:val="32"/>
        </w:rPr>
        <w:t>40.54%</w:t>
      </w:r>
      <w:r w:rsidRPr="004F1670">
        <w:rPr>
          <w:rFonts w:eastAsia="方正仿宋简体" w:hint="eastAsia"/>
          <w:color w:val="000000"/>
          <w:sz w:val="32"/>
          <w:szCs w:val="32"/>
        </w:rPr>
        <w:t>。具体情况如下：</w:t>
      </w:r>
    </w:p>
    <w:p w:rsidR="00BB1095" w:rsidRPr="004F1670" w:rsidRDefault="00821861" w:rsidP="003B6754">
      <w:pPr>
        <w:ind w:firstLineChars="200" w:firstLine="640"/>
        <w:jc w:val="center"/>
        <w:rPr>
          <w:rFonts w:eastAsia="方正仿宋简体"/>
          <w:color w:val="000000"/>
          <w:sz w:val="32"/>
          <w:szCs w:val="32"/>
        </w:rPr>
      </w:pPr>
      <w:r>
        <w:rPr>
          <w:rFonts w:eastAsia="方正仿宋简体"/>
          <w:noProof/>
          <w:color w:val="000000"/>
          <w:sz w:val="32"/>
          <w:szCs w:val="32"/>
        </w:rPr>
        <w:drawing>
          <wp:inline distT="0" distB="0" distL="0" distR="0">
            <wp:extent cx="4752975" cy="2705100"/>
            <wp:effectExtent l="0" t="0" r="0" b="0"/>
            <wp:docPr id="7"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1095" w:rsidRPr="004F1670" w:rsidRDefault="00BB1095" w:rsidP="003B6754">
      <w:pPr>
        <w:spacing w:line="580" w:lineRule="exact"/>
        <w:ind w:firstLineChars="200" w:firstLine="643"/>
        <w:rPr>
          <w:rFonts w:eastAsia="方正仿宋简体"/>
          <w:b/>
          <w:color w:val="000000"/>
          <w:sz w:val="32"/>
          <w:szCs w:val="32"/>
        </w:rPr>
      </w:pPr>
      <w:r w:rsidRPr="004F1670">
        <w:rPr>
          <w:rFonts w:eastAsia="方正仿宋简体"/>
          <w:b/>
          <w:color w:val="000000"/>
          <w:sz w:val="32"/>
          <w:szCs w:val="32"/>
        </w:rPr>
        <w:t>1.</w:t>
      </w:r>
      <w:r w:rsidRPr="004F1670">
        <w:rPr>
          <w:rFonts w:eastAsia="方正仿宋简体" w:hint="eastAsia"/>
          <w:b/>
          <w:color w:val="000000"/>
          <w:sz w:val="32"/>
          <w:szCs w:val="32"/>
        </w:rPr>
        <w:t>因公出国（境）经费支出</w:t>
      </w:r>
      <w:r w:rsidRPr="004F1670">
        <w:rPr>
          <w:rFonts w:eastAsia="方正仿宋简体"/>
          <w:color w:val="000000"/>
          <w:sz w:val="32"/>
          <w:szCs w:val="32"/>
        </w:rPr>
        <w:t>0</w:t>
      </w:r>
      <w:r w:rsidRPr="004F1670">
        <w:rPr>
          <w:rFonts w:eastAsia="方正仿宋简体" w:hint="eastAsia"/>
          <w:color w:val="000000"/>
          <w:sz w:val="32"/>
          <w:szCs w:val="32"/>
        </w:rPr>
        <w:t>万元，</w:t>
      </w:r>
      <w:r w:rsidRPr="004F1670">
        <w:rPr>
          <w:rStyle w:val="a9"/>
          <w:rFonts w:eastAsia="方正仿宋简体" w:hint="eastAsia"/>
          <w:b w:val="0"/>
          <w:bCs/>
          <w:color w:val="000000"/>
          <w:sz w:val="32"/>
          <w:szCs w:val="32"/>
        </w:rPr>
        <w:t>完成预算</w:t>
      </w:r>
      <w:r w:rsidRPr="004F1670">
        <w:rPr>
          <w:rStyle w:val="a9"/>
          <w:rFonts w:eastAsia="方正仿宋简体"/>
          <w:b w:val="0"/>
          <w:bCs/>
          <w:color w:val="000000"/>
          <w:sz w:val="32"/>
          <w:szCs w:val="32"/>
        </w:rPr>
        <w:t>0%</w:t>
      </w:r>
      <w:r w:rsidRPr="004F1670">
        <w:rPr>
          <w:rStyle w:val="a9"/>
          <w:rFonts w:eastAsia="方正仿宋简体" w:hint="eastAsia"/>
          <w:b w:val="0"/>
          <w:bCs/>
          <w:color w:val="000000"/>
          <w:sz w:val="32"/>
          <w:szCs w:val="32"/>
        </w:rPr>
        <w:t>。</w:t>
      </w:r>
      <w:r w:rsidRPr="004F1670">
        <w:rPr>
          <w:rFonts w:eastAsia="方正仿宋简体" w:hint="eastAsia"/>
          <w:color w:val="000000"/>
          <w:sz w:val="32"/>
          <w:szCs w:val="32"/>
        </w:rPr>
        <w:t>全年安排因公出国（境）团组</w:t>
      </w:r>
      <w:r w:rsidRPr="004F1670">
        <w:rPr>
          <w:rFonts w:eastAsia="方正仿宋简体"/>
          <w:color w:val="000000"/>
          <w:sz w:val="32"/>
          <w:szCs w:val="32"/>
        </w:rPr>
        <w:t>0</w:t>
      </w:r>
      <w:r w:rsidRPr="004F1670">
        <w:rPr>
          <w:rFonts w:eastAsia="方正仿宋简体" w:hint="eastAsia"/>
          <w:color w:val="000000"/>
          <w:sz w:val="32"/>
          <w:szCs w:val="32"/>
        </w:rPr>
        <w:t>次，出国（境）</w:t>
      </w:r>
      <w:r w:rsidRPr="004F1670">
        <w:rPr>
          <w:rFonts w:eastAsia="方正仿宋简体"/>
          <w:color w:val="000000"/>
          <w:sz w:val="32"/>
          <w:szCs w:val="32"/>
        </w:rPr>
        <w:t>0</w:t>
      </w:r>
      <w:r w:rsidRPr="004F1670">
        <w:rPr>
          <w:rFonts w:eastAsia="方正仿宋简体" w:hint="eastAsia"/>
          <w:color w:val="000000"/>
          <w:sz w:val="32"/>
          <w:szCs w:val="32"/>
        </w:rPr>
        <w:t>人。因公出国（境）支出决算比</w:t>
      </w:r>
      <w:r w:rsidRPr="004F1670">
        <w:rPr>
          <w:rFonts w:eastAsia="方正仿宋简体"/>
          <w:color w:val="000000"/>
          <w:sz w:val="32"/>
          <w:szCs w:val="32"/>
        </w:rPr>
        <w:t>2020</w:t>
      </w:r>
      <w:r w:rsidRPr="004F1670">
        <w:rPr>
          <w:rFonts w:eastAsia="方正仿宋简体" w:hint="eastAsia"/>
          <w:color w:val="000000"/>
          <w:sz w:val="32"/>
          <w:szCs w:val="32"/>
        </w:rPr>
        <w:t>年增加</w:t>
      </w:r>
      <w:r w:rsidRPr="004F1670">
        <w:rPr>
          <w:rFonts w:eastAsia="方正仿宋简体"/>
          <w:color w:val="000000"/>
          <w:sz w:val="32"/>
          <w:szCs w:val="32"/>
        </w:rPr>
        <w:t>/</w:t>
      </w:r>
      <w:r w:rsidRPr="004F1670">
        <w:rPr>
          <w:rFonts w:eastAsia="方正仿宋简体" w:hint="eastAsia"/>
          <w:color w:val="000000"/>
          <w:sz w:val="32"/>
          <w:szCs w:val="32"/>
        </w:rPr>
        <w:t>减少</w:t>
      </w:r>
      <w:r w:rsidRPr="004F1670">
        <w:rPr>
          <w:rFonts w:eastAsia="方正仿宋简体"/>
          <w:color w:val="000000"/>
          <w:sz w:val="32"/>
          <w:szCs w:val="32"/>
        </w:rPr>
        <w:t>0</w:t>
      </w:r>
      <w:r w:rsidRPr="004F1670">
        <w:rPr>
          <w:rFonts w:eastAsia="方正仿宋简体" w:hint="eastAsia"/>
          <w:color w:val="000000"/>
          <w:sz w:val="32"/>
          <w:szCs w:val="32"/>
        </w:rPr>
        <w:t>万元，增长</w:t>
      </w:r>
      <w:r w:rsidRPr="004F1670">
        <w:rPr>
          <w:rFonts w:eastAsia="方正仿宋简体"/>
          <w:color w:val="000000"/>
          <w:sz w:val="32"/>
          <w:szCs w:val="32"/>
        </w:rPr>
        <w:t>/</w:t>
      </w:r>
      <w:r w:rsidRPr="004F1670">
        <w:rPr>
          <w:rFonts w:eastAsia="方正仿宋简体" w:hint="eastAsia"/>
          <w:color w:val="000000"/>
          <w:sz w:val="32"/>
          <w:szCs w:val="32"/>
        </w:rPr>
        <w:t>下降</w:t>
      </w:r>
      <w:r w:rsidRPr="004F1670">
        <w:rPr>
          <w:rFonts w:eastAsia="方正仿宋简体"/>
          <w:color w:val="000000"/>
          <w:sz w:val="32"/>
          <w:szCs w:val="32"/>
        </w:rPr>
        <w:t>0%</w:t>
      </w:r>
      <w:r w:rsidRPr="004F1670">
        <w:rPr>
          <w:rFonts w:eastAsia="方正仿宋简体" w:hint="eastAsia"/>
          <w:color w:val="000000"/>
          <w:sz w:val="32"/>
          <w:szCs w:val="32"/>
        </w:rPr>
        <w:t>。主要原因是本年度没安排因公出国（境）事宜。</w:t>
      </w:r>
    </w:p>
    <w:p w:rsidR="00BB1095" w:rsidRPr="004F1670" w:rsidRDefault="00BB1095" w:rsidP="003B6754">
      <w:pPr>
        <w:spacing w:line="580" w:lineRule="exact"/>
        <w:ind w:firstLineChars="200" w:firstLine="643"/>
        <w:rPr>
          <w:rFonts w:eastAsia="方正仿宋简体"/>
          <w:b/>
          <w:color w:val="000000"/>
          <w:sz w:val="32"/>
          <w:szCs w:val="32"/>
        </w:rPr>
      </w:pPr>
      <w:r w:rsidRPr="004F1670">
        <w:rPr>
          <w:rFonts w:eastAsia="方正仿宋简体"/>
          <w:b/>
          <w:color w:val="000000"/>
          <w:sz w:val="32"/>
          <w:szCs w:val="32"/>
        </w:rPr>
        <w:t>2.</w:t>
      </w:r>
      <w:r w:rsidRPr="004F1670">
        <w:rPr>
          <w:rFonts w:eastAsia="方正仿宋简体" w:hint="eastAsia"/>
          <w:b/>
          <w:color w:val="000000"/>
          <w:sz w:val="32"/>
          <w:szCs w:val="32"/>
        </w:rPr>
        <w:t>公务用车购置及运行维护费支出</w:t>
      </w:r>
      <w:r w:rsidRPr="004F1670">
        <w:rPr>
          <w:rFonts w:eastAsia="方正仿宋简体"/>
          <w:color w:val="000000"/>
          <w:sz w:val="32"/>
          <w:szCs w:val="32"/>
        </w:rPr>
        <w:t>15.55</w:t>
      </w:r>
      <w:r w:rsidRPr="004F1670">
        <w:rPr>
          <w:rFonts w:eastAsia="方正仿宋简体" w:hint="eastAsia"/>
          <w:color w:val="000000"/>
          <w:sz w:val="32"/>
          <w:szCs w:val="32"/>
        </w:rPr>
        <w:t>万元</w:t>
      </w:r>
      <w:r w:rsidRPr="004F1670">
        <w:rPr>
          <w:rFonts w:eastAsia="方正仿宋简体"/>
          <w:color w:val="000000"/>
          <w:sz w:val="32"/>
          <w:szCs w:val="32"/>
        </w:rPr>
        <w:t>,</w:t>
      </w:r>
      <w:r w:rsidRPr="004F1670">
        <w:rPr>
          <w:rStyle w:val="a9"/>
          <w:rFonts w:eastAsia="方正仿宋简体" w:hint="eastAsia"/>
          <w:b w:val="0"/>
          <w:bCs/>
          <w:color w:val="000000"/>
          <w:sz w:val="32"/>
          <w:szCs w:val="32"/>
        </w:rPr>
        <w:t>完成预算</w:t>
      </w:r>
      <w:r w:rsidRPr="004F1670">
        <w:rPr>
          <w:rStyle w:val="a9"/>
          <w:rFonts w:eastAsia="方正仿宋简体"/>
          <w:b w:val="0"/>
          <w:bCs/>
          <w:color w:val="000000"/>
          <w:sz w:val="32"/>
          <w:szCs w:val="32"/>
        </w:rPr>
        <w:lastRenderedPageBreak/>
        <w:t>86.39%</w:t>
      </w:r>
      <w:r w:rsidRPr="004F1670">
        <w:rPr>
          <w:rStyle w:val="a9"/>
          <w:rFonts w:eastAsia="方正仿宋简体" w:hint="eastAsia"/>
          <w:b w:val="0"/>
          <w:bCs/>
          <w:color w:val="000000"/>
          <w:sz w:val="32"/>
          <w:szCs w:val="32"/>
        </w:rPr>
        <w:t>。</w:t>
      </w:r>
      <w:r w:rsidRPr="004F1670">
        <w:rPr>
          <w:rFonts w:eastAsia="方正仿宋简体" w:hint="eastAsia"/>
          <w:color w:val="000000"/>
          <w:sz w:val="32"/>
          <w:szCs w:val="32"/>
        </w:rPr>
        <w:t>公务用车购置及运行维护费支出决算比</w:t>
      </w:r>
      <w:r w:rsidRPr="004F1670">
        <w:rPr>
          <w:rFonts w:eastAsia="方正仿宋简体"/>
          <w:color w:val="000000"/>
          <w:sz w:val="32"/>
          <w:szCs w:val="32"/>
        </w:rPr>
        <w:t>2020</w:t>
      </w:r>
      <w:r w:rsidRPr="004F1670">
        <w:rPr>
          <w:rFonts w:eastAsia="方正仿宋简体" w:hint="eastAsia"/>
          <w:color w:val="000000"/>
          <w:sz w:val="32"/>
          <w:szCs w:val="32"/>
        </w:rPr>
        <w:t>年略有升高，主要原因是油价上涨。</w:t>
      </w:r>
    </w:p>
    <w:p w:rsidR="00BB1095" w:rsidRPr="004F1670" w:rsidRDefault="00BB1095" w:rsidP="003B6754">
      <w:pPr>
        <w:spacing w:line="580" w:lineRule="exact"/>
        <w:ind w:firstLineChars="200" w:firstLine="640"/>
        <w:rPr>
          <w:rFonts w:eastAsia="方正仿宋简体"/>
          <w:b/>
          <w:color w:val="000000"/>
          <w:sz w:val="32"/>
          <w:szCs w:val="32"/>
        </w:rPr>
      </w:pPr>
      <w:r w:rsidRPr="004F1670">
        <w:rPr>
          <w:rFonts w:eastAsia="方正仿宋简体" w:hint="eastAsia"/>
          <w:color w:val="000000"/>
          <w:sz w:val="32"/>
          <w:szCs w:val="32"/>
        </w:rPr>
        <w:t>其中：</w:t>
      </w:r>
      <w:r w:rsidRPr="004F1670">
        <w:rPr>
          <w:rFonts w:eastAsia="方正仿宋简体" w:hint="eastAsia"/>
          <w:b/>
          <w:color w:val="000000"/>
          <w:sz w:val="32"/>
          <w:szCs w:val="32"/>
        </w:rPr>
        <w:t>公务用车购置支出</w:t>
      </w:r>
      <w:r w:rsidRPr="004F1670">
        <w:rPr>
          <w:rFonts w:eastAsia="方正仿宋简体"/>
          <w:color w:val="000000"/>
          <w:sz w:val="32"/>
          <w:szCs w:val="32"/>
        </w:rPr>
        <w:t>0</w:t>
      </w:r>
      <w:r w:rsidRPr="004F1670">
        <w:rPr>
          <w:rFonts w:eastAsia="方正仿宋简体" w:hint="eastAsia"/>
          <w:color w:val="000000"/>
          <w:sz w:val="32"/>
          <w:szCs w:val="32"/>
        </w:rPr>
        <w:t>万元。全年按规定更新购置公务用车</w:t>
      </w:r>
      <w:r w:rsidRPr="004F1670">
        <w:rPr>
          <w:rFonts w:eastAsia="方正仿宋简体"/>
          <w:color w:val="000000"/>
          <w:sz w:val="32"/>
          <w:szCs w:val="32"/>
        </w:rPr>
        <w:t>0</w:t>
      </w:r>
      <w:r w:rsidRPr="004F1670">
        <w:rPr>
          <w:rFonts w:eastAsia="方正仿宋简体" w:hint="eastAsia"/>
          <w:color w:val="000000"/>
          <w:sz w:val="32"/>
          <w:szCs w:val="32"/>
        </w:rPr>
        <w:t>辆，其中：轿车</w:t>
      </w:r>
      <w:r w:rsidRPr="004F1670">
        <w:rPr>
          <w:rFonts w:eastAsia="方正仿宋简体"/>
          <w:color w:val="000000"/>
          <w:sz w:val="32"/>
          <w:szCs w:val="32"/>
        </w:rPr>
        <w:t>0</w:t>
      </w:r>
      <w:r w:rsidRPr="004F1670">
        <w:rPr>
          <w:rFonts w:eastAsia="方正仿宋简体" w:hint="eastAsia"/>
          <w:color w:val="000000"/>
          <w:sz w:val="32"/>
          <w:szCs w:val="32"/>
        </w:rPr>
        <w:t>辆、金额</w:t>
      </w:r>
      <w:r w:rsidRPr="004F1670">
        <w:rPr>
          <w:rFonts w:eastAsia="方正仿宋简体"/>
          <w:color w:val="000000"/>
          <w:sz w:val="32"/>
          <w:szCs w:val="32"/>
        </w:rPr>
        <w:t>0</w:t>
      </w:r>
      <w:r w:rsidRPr="004F1670">
        <w:rPr>
          <w:rFonts w:eastAsia="方正仿宋简体" w:hint="eastAsia"/>
          <w:color w:val="000000"/>
          <w:sz w:val="32"/>
          <w:szCs w:val="32"/>
        </w:rPr>
        <w:t>万元，越野车</w:t>
      </w:r>
      <w:r w:rsidRPr="004F1670">
        <w:rPr>
          <w:rFonts w:eastAsia="方正仿宋简体"/>
          <w:color w:val="000000"/>
          <w:sz w:val="32"/>
          <w:szCs w:val="32"/>
        </w:rPr>
        <w:t>0</w:t>
      </w:r>
      <w:r w:rsidRPr="004F1670">
        <w:rPr>
          <w:rFonts w:eastAsia="方正仿宋简体" w:hint="eastAsia"/>
          <w:color w:val="000000"/>
          <w:sz w:val="32"/>
          <w:szCs w:val="32"/>
        </w:rPr>
        <w:t>辆、金额</w:t>
      </w:r>
      <w:r w:rsidRPr="004F1670">
        <w:rPr>
          <w:rFonts w:eastAsia="方正仿宋简体"/>
          <w:color w:val="000000"/>
          <w:sz w:val="32"/>
          <w:szCs w:val="32"/>
        </w:rPr>
        <w:t>0</w:t>
      </w:r>
      <w:r w:rsidRPr="004F1670">
        <w:rPr>
          <w:rFonts w:eastAsia="方正仿宋简体" w:hint="eastAsia"/>
          <w:color w:val="000000"/>
          <w:sz w:val="32"/>
          <w:szCs w:val="32"/>
        </w:rPr>
        <w:t>万元，载客汽车</w:t>
      </w:r>
      <w:r w:rsidRPr="004F1670">
        <w:rPr>
          <w:rFonts w:eastAsia="方正仿宋简体"/>
          <w:color w:val="000000"/>
          <w:sz w:val="32"/>
          <w:szCs w:val="32"/>
        </w:rPr>
        <w:t>0</w:t>
      </w:r>
      <w:r w:rsidRPr="004F1670">
        <w:rPr>
          <w:rFonts w:eastAsia="方正仿宋简体" w:hint="eastAsia"/>
          <w:color w:val="000000"/>
          <w:sz w:val="32"/>
          <w:szCs w:val="32"/>
        </w:rPr>
        <w:t>辆、金额</w:t>
      </w:r>
      <w:r w:rsidRPr="004F1670">
        <w:rPr>
          <w:rFonts w:eastAsia="方正仿宋简体"/>
          <w:color w:val="000000"/>
          <w:sz w:val="32"/>
          <w:szCs w:val="32"/>
        </w:rPr>
        <w:t>0</w:t>
      </w:r>
      <w:r w:rsidRPr="004F1670">
        <w:rPr>
          <w:rFonts w:eastAsia="方正仿宋简体" w:hint="eastAsia"/>
          <w:color w:val="000000"/>
          <w:sz w:val="32"/>
          <w:szCs w:val="32"/>
        </w:rPr>
        <w:t>万元。截至</w:t>
      </w:r>
      <w:r w:rsidRPr="004F1670">
        <w:rPr>
          <w:rFonts w:eastAsia="方正仿宋简体"/>
          <w:color w:val="000000"/>
          <w:sz w:val="32"/>
          <w:szCs w:val="32"/>
        </w:rPr>
        <w:t>2021</w:t>
      </w:r>
      <w:r w:rsidRPr="004F1670">
        <w:rPr>
          <w:rFonts w:eastAsia="方正仿宋简体" w:hint="eastAsia"/>
          <w:color w:val="000000"/>
          <w:sz w:val="32"/>
          <w:szCs w:val="32"/>
        </w:rPr>
        <w:t>年</w:t>
      </w:r>
      <w:r w:rsidRPr="004F1670">
        <w:rPr>
          <w:rFonts w:eastAsia="方正仿宋简体"/>
          <w:color w:val="000000"/>
          <w:sz w:val="32"/>
          <w:szCs w:val="32"/>
        </w:rPr>
        <w:t>12</w:t>
      </w:r>
      <w:r w:rsidRPr="004F1670">
        <w:rPr>
          <w:rFonts w:eastAsia="方正仿宋简体" w:hint="eastAsia"/>
          <w:color w:val="000000"/>
          <w:sz w:val="32"/>
          <w:szCs w:val="32"/>
        </w:rPr>
        <w:t>月底，单位共有公务用车</w:t>
      </w:r>
      <w:r w:rsidRPr="004F1670">
        <w:rPr>
          <w:rFonts w:eastAsia="方正仿宋简体"/>
          <w:color w:val="000000"/>
          <w:sz w:val="32"/>
          <w:szCs w:val="32"/>
        </w:rPr>
        <w:t>3</w:t>
      </w:r>
      <w:r w:rsidRPr="004F1670">
        <w:rPr>
          <w:rFonts w:eastAsia="方正仿宋简体" w:hint="eastAsia"/>
          <w:color w:val="000000"/>
          <w:sz w:val="32"/>
          <w:szCs w:val="32"/>
        </w:rPr>
        <w:t>辆，其中：轿车</w:t>
      </w:r>
      <w:r w:rsidRPr="004F1670">
        <w:rPr>
          <w:rFonts w:eastAsia="方正仿宋简体"/>
          <w:color w:val="000000"/>
          <w:sz w:val="32"/>
          <w:szCs w:val="32"/>
        </w:rPr>
        <w:t>2</w:t>
      </w:r>
      <w:r w:rsidRPr="004F1670">
        <w:rPr>
          <w:rFonts w:eastAsia="方正仿宋简体" w:hint="eastAsia"/>
          <w:color w:val="000000"/>
          <w:sz w:val="32"/>
          <w:szCs w:val="32"/>
        </w:rPr>
        <w:t>辆、越野车</w:t>
      </w:r>
      <w:r w:rsidRPr="004F1670">
        <w:rPr>
          <w:rFonts w:eastAsia="方正仿宋简体"/>
          <w:color w:val="000000"/>
          <w:sz w:val="32"/>
          <w:szCs w:val="32"/>
        </w:rPr>
        <w:t>1</w:t>
      </w:r>
      <w:r w:rsidRPr="004F1670">
        <w:rPr>
          <w:rFonts w:eastAsia="方正仿宋简体" w:hint="eastAsia"/>
          <w:color w:val="000000"/>
          <w:sz w:val="32"/>
          <w:szCs w:val="32"/>
        </w:rPr>
        <w:t>辆、载客汽车</w:t>
      </w:r>
      <w:r w:rsidRPr="004F1670">
        <w:rPr>
          <w:rFonts w:eastAsia="方正仿宋简体"/>
          <w:color w:val="000000"/>
          <w:sz w:val="32"/>
          <w:szCs w:val="32"/>
        </w:rPr>
        <w:t>0</w:t>
      </w:r>
      <w:r w:rsidRPr="004F1670">
        <w:rPr>
          <w:rFonts w:eastAsia="方正仿宋简体" w:hint="eastAsia"/>
          <w:color w:val="000000"/>
          <w:sz w:val="32"/>
          <w:szCs w:val="32"/>
        </w:rPr>
        <w:t>辆。</w:t>
      </w:r>
    </w:p>
    <w:p w:rsidR="00BB1095" w:rsidRPr="004F1670" w:rsidRDefault="00BB1095" w:rsidP="003B6754">
      <w:pPr>
        <w:spacing w:line="580" w:lineRule="exact"/>
        <w:ind w:firstLineChars="200" w:firstLine="643"/>
        <w:rPr>
          <w:rFonts w:eastAsia="方正仿宋简体"/>
          <w:color w:val="000000"/>
          <w:sz w:val="32"/>
          <w:szCs w:val="32"/>
        </w:rPr>
      </w:pPr>
      <w:r w:rsidRPr="004F1670">
        <w:rPr>
          <w:rFonts w:eastAsia="方正仿宋简体" w:hint="eastAsia"/>
          <w:b/>
          <w:color w:val="000000"/>
          <w:sz w:val="32"/>
          <w:szCs w:val="32"/>
        </w:rPr>
        <w:t>公务用车运行维护费支出</w:t>
      </w:r>
      <w:r w:rsidRPr="004F1670">
        <w:rPr>
          <w:rFonts w:eastAsia="方正仿宋简体"/>
          <w:color w:val="000000"/>
          <w:sz w:val="32"/>
          <w:szCs w:val="32"/>
        </w:rPr>
        <w:t>15.55</w:t>
      </w:r>
      <w:r w:rsidRPr="004F1670">
        <w:rPr>
          <w:rFonts w:eastAsia="方正仿宋简体" w:hint="eastAsia"/>
          <w:color w:val="000000"/>
          <w:sz w:val="32"/>
          <w:szCs w:val="32"/>
        </w:rPr>
        <w:t>万元。主要用于保障委机关及综治、维稳、大调解、防邪、扫黑除恶、基层治理、平安建设等所需的公务用车燃料费、维修费、过路过桥费、保险费支出。的公务用车燃料费、维修费、过路过桥费、保险费等支出。</w:t>
      </w:r>
    </w:p>
    <w:p w:rsidR="00BB1095" w:rsidRPr="004F1670" w:rsidRDefault="00BB1095" w:rsidP="00821861">
      <w:pPr>
        <w:spacing w:line="580" w:lineRule="exact"/>
        <w:ind w:firstLineChars="200" w:firstLine="643"/>
        <w:rPr>
          <w:rFonts w:eastAsia="方正仿宋简体"/>
          <w:color w:val="000000"/>
          <w:sz w:val="32"/>
          <w:szCs w:val="32"/>
        </w:rPr>
      </w:pPr>
      <w:r w:rsidRPr="004F1670">
        <w:rPr>
          <w:rFonts w:eastAsia="方正仿宋简体"/>
          <w:b/>
          <w:color w:val="000000"/>
          <w:sz w:val="32"/>
          <w:szCs w:val="32"/>
        </w:rPr>
        <w:t>3.</w:t>
      </w:r>
      <w:r w:rsidRPr="004F1670">
        <w:rPr>
          <w:rFonts w:eastAsia="方正仿宋简体" w:hint="eastAsia"/>
          <w:b/>
          <w:color w:val="000000"/>
          <w:sz w:val="32"/>
          <w:szCs w:val="32"/>
        </w:rPr>
        <w:t>公务接待费支出</w:t>
      </w:r>
      <w:r w:rsidRPr="004F1670">
        <w:rPr>
          <w:rFonts w:eastAsia="方正仿宋简体"/>
          <w:color w:val="000000"/>
          <w:sz w:val="32"/>
          <w:szCs w:val="32"/>
        </w:rPr>
        <w:t>10.60</w:t>
      </w:r>
      <w:r w:rsidRPr="004F1670">
        <w:rPr>
          <w:rFonts w:eastAsia="方正仿宋简体" w:hint="eastAsia"/>
          <w:color w:val="000000"/>
          <w:sz w:val="32"/>
          <w:szCs w:val="32"/>
        </w:rPr>
        <w:t>元，</w:t>
      </w:r>
      <w:r w:rsidRPr="004F1670">
        <w:rPr>
          <w:rStyle w:val="a9"/>
          <w:rFonts w:eastAsia="方正仿宋简体" w:hint="eastAsia"/>
          <w:b w:val="0"/>
          <w:bCs/>
          <w:color w:val="000000"/>
          <w:sz w:val="32"/>
          <w:szCs w:val="32"/>
        </w:rPr>
        <w:t>完成预算</w:t>
      </w:r>
      <w:r w:rsidRPr="004F1670">
        <w:rPr>
          <w:rStyle w:val="a9"/>
          <w:rFonts w:eastAsia="方正仿宋简体"/>
          <w:b w:val="0"/>
          <w:bCs/>
          <w:color w:val="000000"/>
          <w:sz w:val="32"/>
          <w:szCs w:val="32"/>
        </w:rPr>
        <w:t>46.09%</w:t>
      </w:r>
      <w:r w:rsidRPr="004F1670">
        <w:rPr>
          <w:rStyle w:val="a9"/>
          <w:rFonts w:eastAsia="方正仿宋简体" w:hint="eastAsia"/>
          <w:b w:val="0"/>
          <w:bCs/>
          <w:color w:val="000000"/>
          <w:sz w:val="32"/>
          <w:szCs w:val="32"/>
        </w:rPr>
        <w:t>。</w:t>
      </w:r>
      <w:r w:rsidRPr="004F1670">
        <w:rPr>
          <w:rFonts w:eastAsia="方正仿宋简体" w:hint="eastAsia"/>
          <w:color w:val="000000"/>
          <w:sz w:val="32"/>
          <w:szCs w:val="32"/>
        </w:rPr>
        <w:t>公务接待费支出决算比</w:t>
      </w:r>
      <w:r w:rsidRPr="004F1670">
        <w:rPr>
          <w:rFonts w:eastAsia="方正仿宋简体"/>
          <w:color w:val="000000"/>
          <w:sz w:val="32"/>
          <w:szCs w:val="32"/>
        </w:rPr>
        <w:t>2020</w:t>
      </w:r>
      <w:r w:rsidRPr="004F1670">
        <w:rPr>
          <w:rFonts w:eastAsia="方正仿宋简体" w:hint="eastAsia"/>
          <w:color w:val="000000"/>
          <w:sz w:val="32"/>
          <w:szCs w:val="32"/>
        </w:rPr>
        <w:t>年略有降低</w:t>
      </w:r>
      <w:r w:rsidR="00821861">
        <w:rPr>
          <w:rFonts w:eastAsia="方正仿宋简体" w:hint="eastAsia"/>
          <w:color w:val="000000"/>
          <w:sz w:val="32"/>
          <w:szCs w:val="32"/>
        </w:rPr>
        <w:t>，</w:t>
      </w:r>
      <w:r w:rsidR="00821861" w:rsidRPr="004F1670">
        <w:rPr>
          <w:rFonts w:eastAsia="方正仿宋简体" w:hint="eastAsia"/>
          <w:color w:val="000000"/>
          <w:sz w:val="32"/>
          <w:szCs w:val="32"/>
        </w:rPr>
        <w:t>主要原因是我委落实厉行节约有关规定，进一步规范</w:t>
      </w:r>
      <w:r w:rsidR="00821861" w:rsidRPr="004F1670">
        <w:rPr>
          <w:rFonts w:eastAsia="方正仿宋简体"/>
          <w:color w:val="000000"/>
          <w:sz w:val="32"/>
          <w:szCs w:val="32"/>
        </w:rPr>
        <w:t>“</w:t>
      </w:r>
      <w:r w:rsidR="00821861" w:rsidRPr="004F1670">
        <w:rPr>
          <w:rFonts w:eastAsia="方正仿宋简体" w:hint="eastAsia"/>
          <w:color w:val="000000"/>
          <w:sz w:val="32"/>
          <w:szCs w:val="32"/>
        </w:rPr>
        <w:t>三公</w:t>
      </w:r>
      <w:r w:rsidR="00821861" w:rsidRPr="004F1670">
        <w:rPr>
          <w:rFonts w:eastAsia="方正仿宋简体"/>
          <w:color w:val="000000"/>
          <w:sz w:val="32"/>
          <w:szCs w:val="32"/>
        </w:rPr>
        <w:t>”</w:t>
      </w:r>
      <w:r w:rsidR="00821861" w:rsidRPr="004F1670">
        <w:rPr>
          <w:rFonts w:eastAsia="方正仿宋简体" w:hint="eastAsia"/>
          <w:color w:val="000000"/>
          <w:sz w:val="32"/>
          <w:szCs w:val="32"/>
        </w:rPr>
        <w:t>经费管理，从严控制</w:t>
      </w:r>
      <w:r w:rsidR="00821861" w:rsidRPr="004F1670">
        <w:rPr>
          <w:rFonts w:eastAsia="方正仿宋简体"/>
          <w:color w:val="000000"/>
          <w:sz w:val="32"/>
          <w:szCs w:val="32"/>
        </w:rPr>
        <w:t>“</w:t>
      </w:r>
      <w:r w:rsidR="00821861" w:rsidRPr="004F1670">
        <w:rPr>
          <w:rFonts w:eastAsia="方正仿宋简体" w:hint="eastAsia"/>
          <w:color w:val="000000"/>
          <w:sz w:val="32"/>
          <w:szCs w:val="32"/>
        </w:rPr>
        <w:t>三公</w:t>
      </w:r>
      <w:r w:rsidR="00821861" w:rsidRPr="004F1670">
        <w:rPr>
          <w:rFonts w:eastAsia="方正仿宋简体"/>
          <w:color w:val="000000"/>
          <w:sz w:val="32"/>
          <w:szCs w:val="32"/>
        </w:rPr>
        <w:t>”</w:t>
      </w:r>
      <w:r w:rsidR="00821861">
        <w:rPr>
          <w:rFonts w:eastAsia="方正仿宋简体" w:hint="eastAsia"/>
          <w:color w:val="000000"/>
          <w:sz w:val="32"/>
          <w:szCs w:val="32"/>
        </w:rPr>
        <w:t>经费开支</w:t>
      </w:r>
      <w:r w:rsidRPr="004F1670">
        <w:rPr>
          <w:rFonts w:eastAsia="方正仿宋简体" w:hint="eastAsia"/>
          <w:color w:val="000000"/>
          <w:sz w:val="32"/>
          <w:szCs w:val="32"/>
        </w:rPr>
        <w:t>。</w:t>
      </w:r>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hint="eastAsia"/>
          <w:color w:val="000000"/>
          <w:sz w:val="32"/>
          <w:szCs w:val="32"/>
        </w:rPr>
        <w:t>主要用于执行公务、开展业务活动开支的交通费、住宿费、用餐费等。国内公务接待</w:t>
      </w:r>
      <w:r w:rsidRPr="004F1670">
        <w:rPr>
          <w:rFonts w:eastAsia="方正仿宋简体"/>
          <w:color w:val="000000"/>
          <w:sz w:val="32"/>
          <w:szCs w:val="32"/>
        </w:rPr>
        <w:t>212</w:t>
      </w:r>
      <w:r w:rsidRPr="004F1670">
        <w:rPr>
          <w:rFonts w:eastAsia="方正仿宋简体" w:hint="eastAsia"/>
          <w:color w:val="000000"/>
          <w:sz w:val="32"/>
          <w:szCs w:val="32"/>
        </w:rPr>
        <w:t>批次，</w:t>
      </w:r>
      <w:r w:rsidRPr="004F1670">
        <w:rPr>
          <w:rFonts w:eastAsia="方正仿宋简体"/>
          <w:color w:val="000000"/>
          <w:sz w:val="32"/>
          <w:szCs w:val="32"/>
        </w:rPr>
        <w:t>2421</w:t>
      </w:r>
      <w:r w:rsidRPr="004F1670">
        <w:rPr>
          <w:rFonts w:eastAsia="方正仿宋简体" w:hint="eastAsia"/>
          <w:color w:val="000000"/>
          <w:sz w:val="32"/>
          <w:szCs w:val="32"/>
        </w:rPr>
        <w:t>人次（不包括陪同人员），共计支出</w:t>
      </w:r>
      <w:r w:rsidRPr="004F1670">
        <w:rPr>
          <w:rFonts w:eastAsia="方正仿宋简体"/>
          <w:color w:val="000000"/>
          <w:sz w:val="32"/>
          <w:szCs w:val="32"/>
        </w:rPr>
        <w:t>10.60</w:t>
      </w:r>
      <w:r w:rsidRPr="004F1670">
        <w:rPr>
          <w:rFonts w:eastAsia="方正仿宋简体" w:hint="eastAsia"/>
          <w:color w:val="000000"/>
          <w:sz w:val="32"/>
          <w:szCs w:val="32"/>
        </w:rPr>
        <w:t>万元。无外事接待费用支出。</w:t>
      </w:r>
      <w:bookmarkStart w:id="48" w:name="_Toc15396610"/>
      <w:bookmarkStart w:id="49" w:name="_Toc15377218"/>
    </w:p>
    <w:p w:rsidR="00BB1095" w:rsidRPr="004F1670" w:rsidRDefault="00BB1095" w:rsidP="003B6754">
      <w:pPr>
        <w:spacing w:line="580" w:lineRule="exact"/>
        <w:ind w:firstLineChars="200" w:firstLine="640"/>
        <w:outlineLvl w:val="1"/>
        <w:rPr>
          <w:rStyle w:val="2Char"/>
          <w:rFonts w:ascii="Times New Roman" w:eastAsia="方正黑体简体" w:hAnsi="Times New Roman" w:cs="Times New Roman"/>
        </w:rPr>
      </w:pPr>
      <w:r w:rsidRPr="004F1670">
        <w:rPr>
          <w:rFonts w:eastAsia="方正黑体简体" w:hint="eastAsia"/>
          <w:color w:val="000000"/>
          <w:sz w:val="32"/>
          <w:szCs w:val="32"/>
        </w:rPr>
        <w:t>八、</w:t>
      </w:r>
      <w:r w:rsidRPr="004F1670">
        <w:rPr>
          <w:rStyle w:val="2Char"/>
          <w:rFonts w:ascii="Times New Roman" w:eastAsia="方正黑体简体" w:hAnsi="Times New Roman" w:cs="Times New Roman" w:hint="eastAsia"/>
          <w:b w:val="0"/>
        </w:rPr>
        <w:t>政府性基金预算支出决算情况说明</w:t>
      </w:r>
      <w:bookmarkEnd w:id="48"/>
      <w:bookmarkEnd w:id="49"/>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2021</w:t>
      </w:r>
      <w:r w:rsidRPr="004F1670">
        <w:rPr>
          <w:rFonts w:eastAsia="方正仿宋简体" w:hint="eastAsia"/>
          <w:color w:val="000000"/>
          <w:sz w:val="32"/>
          <w:szCs w:val="32"/>
        </w:rPr>
        <w:t>年无政府性基金预算拨款支出。</w:t>
      </w:r>
    </w:p>
    <w:p w:rsidR="00BB1095" w:rsidRPr="004F1670" w:rsidRDefault="00BB1095" w:rsidP="003B6754">
      <w:pPr>
        <w:numPr>
          <w:ilvl w:val="0"/>
          <w:numId w:val="1"/>
        </w:numPr>
        <w:spacing w:line="580" w:lineRule="exact"/>
        <w:ind w:firstLineChars="200" w:firstLine="640"/>
        <w:outlineLvl w:val="1"/>
        <w:rPr>
          <w:rStyle w:val="2Char"/>
          <w:rFonts w:ascii="Times New Roman" w:eastAsia="方正黑体简体" w:hAnsi="Times New Roman" w:cs="Times New Roman"/>
          <w:b w:val="0"/>
        </w:rPr>
      </w:pPr>
      <w:bookmarkStart w:id="50" w:name="_Toc15377219"/>
      <w:bookmarkStart w:id="51" w:name="_Toc15396611"/>
      <w:r w:rsidRPr="004F1670">
        <w:rPr>
          <w:rStyle w:val="2Char"/>
          <w:rFonts w:ascii="Times New Roman" w:eastAsia="方正黑体简体" w:hAnsi="Times New Roman" w:cs="Times New Roman" w:hint="eastAsia"/>
          <w:b w:val="0"/>
        </w:rPr>
        <w:t>国有资本经营预算支出决算情况说明</w:t>
      </w:r>
      <w:bookmarkEnd w:id="50"/>
      <w:bookmarkEnd w:id="51"/>
    </w:p>
    <w:p w:rsidR="00BB1095" w:rsidRPr="004F1670" w:rsidRDefault="00BB1095" w:rsidP="003B6754">
      <w:pPr>
        <w:spacing w:line="580" w:lineRule="exact"/>
        <w:ind w:firstLineChars="200" w:firstLine="640"/>
        <w:rPr>
          <w:rFonts w:eastAsia="方正仿宋简体"/>
        </w:rPr>
      </w:pPr>
      <w:r w:rsidRPr="004F1670">
        <w:rPr>
          <w:rFonts w:eastAsia="方正仿宋简体"/>
          <w:color w:val="000000"/>
          <w:sz w:val="32"/>
          <w:szCs w:val="32"/>
        </w:rPr>
        <w:t>2021</w:t>
      </w:r>
      <w:r w:rsidRPr="004F1670">
        <w:rPr>
          <w:rFonts w:eastAsia="方正仿宋简体" w:hint="eastAsia"/>
          <w:color w:val="000000"/>
          <w:sz w:val="32"/>
          <w:szCs w:val="32"/>
        </w:rPr>
        <w:t>年无国有资本经营预算拨款支出</w:t>
      </w:r>
    </w:p>
    <w:p w:rsidR="00BB1095" w:rsidRPr="004F1670" w:rsidRDefault="00BB1095" w:rsidP="003B6754">
      <w:pPr>
        <w:spacing w:line="520" w:lineRule="exact"/>
        <w:ind w:firstLineChars="200" w:firstLine="640"/>
        <w:outlineLvl w:val="1"/>
        <w:rPr>
          <w:rStyle w:val="2Char"/>
          <w:rFonts w:ascii="Times New Roman" w:eastAsia="方正黑体简体" w:hAnsi="Times New Roman" w:cs="Times New Roman"/>
        </w:rPr>
      </w:pPr>
      <w:r w:rsidRPr="004F1670">
        <w:rPr>
          <w:rStyle w:val="2Char"/>
          <w:rFonts w:ascii="Times New Roman" w:eastAsia="方正黑体简体" w:hAnsi="Times New Roman" w:cs="Times New Roman" w:hint="eastAsia"/>
          <w:b w:val="0"/>
        </w:rPr>
        <w:t>十</w:t>
      </w:r>
      <w:r w:rsidRPr="004F1670">
        <w:rPr>
          <w:rStyle w:val="2Char"/>
          <w:rFonts w:ascii="Times New Roman" w:eastAsia="方正黑体简体" w:hAnsi="Times New Roman" w:cs="Times New Roman" w:hint="eastAsia"/>
        </w:rPr>
        <w:t>、</w:t>
      </w:r>
      <w:r w:rsidRPr="004F1670">
        <w:rPr>
          <w:rStyle w:val="2Char"/>
          <w:rFonts w:ascii="Times New Roman" w:eastAsia="方正黑体简体" w:hAnsi="Times New Roman" w:cs="Times New Roman" w:hint="eastAsia"/>
          <w:b w:val="0"/>
        </w:rPr>
        <w:t>其他重要事项的情况说明</w:t>
      </w:r>
    </w:p>
    <w:p w:rsidR="00BB1095" w:rsidRPr="004F1670" w:rsidRDefault="00BB1095" w:rsidP="003B6754">
      <w:pPr>
        <w:spacing w:line="520" w:lineRule="exact"/>
        <w:ind w:firstLineChars="200" w:firstLine="640"/>
        <w:outlineLvl w:val="2"/>
        <w:rPr>
          <w:rFonts w:eastAsia="方正楷体简体"/>
          <w:color w:val="000000"/>
          <w:sz w:val="32"/>
          <w:szCs w:val="32"/>
        </w:rPr>
      </w:pPr>
      <w:bookmarkStart w:id="52" w:name="_Toc15377222"/>
      <w:r w:rsidRPr="004F1670">
        <w:rPr>
          <w:rFonts w:eastAsia="方正楷体简体" w:hint="eastAsia"/>
          <w:color w:val="000000"/>
          <w:sz w:val="32"/>
          <w:szCs w:val="32"/>
        </w:rPr>
        <w:lastRenderedPageBreak/>
        <w:t>（一）机关运行经费支出情况</w:t>
      </w:r>
      <w:bookmarkEnd w:id="52"/>
    </w:p>
    <w:p w:rsidR="00BB1095" w:rsidRPr="004F1670" w:rsidRDefault="00BB1095" w:rsidP="003B6754">
      <w:pPr>
        <w:spacing w:line="520" w:lineRule="exact"/>
        <w:ind w:firstLineChars="200" w:firstLine="640"/>
        <w:rPr>
          <w:rFonts w:eastAsia="方正仿宋简体"/>
          <w:color w:val="000000"/>
          <w:sz w:val="32"/>
          <w:szCs w:val="32"/>
        </w:rPr>
      </w:pPr>
      <w:r w:rsidRPr="004F1670">
        <w:rPr>
          <w:rFonts w:eastAsia="方正仿宋简体"/>
          <w:color w:val="000000"/>
          <w:sz w:val="32"/>
          <w:szCs w:val="32"/>
        </w:rPr>
        <w:t>2021</w:t>
      </w:r>
      <w:r w:rsidRPr="004F1670">
        <w:rPr>
          <w:rFonts w:eastAsia="方正仿宋简体" w:hint="eastAsia"/>
          <w:color w:val="000000"/>
          <w:sz w:val="32"/>
          <w:szCs w:val="32"/>
        </w:rPr>
        <w:t>年，中共泸州市委政法委机关运行经费支出</w:t>
      </w:r>
      <w:r w:rsidRPr="004F1670">
        <w:rPr>
          <w:rFonts w:eastAsia="方正仿宋简体"/>
          <w:color w:val="000000"/>
          <w:sz w:val="32"/>
          <w:szCs w:val="32"/>
        </w:rPr>
        <w:t>237.03</w:t>
      </w:r>
      <w:r w:rsidRPr="004F1670">
        <w:rPr>
          <w:rFonts w:eastAsia="方正仿宋简体" w:hint="eastAsia"/>
          <w:color w:val="000000"/>
          <w:sz w:val="32"/>
          <w:szCs w:val="32"/>
        </w:rPr>
        <w:t>万元，比</w:t>
      </w:r>
      <w:r w:rsidRPr="004F1670">
        <w:rPr>
          <w:rFonts w:eastAsia="方正仿宋简体"/>
          <w:color w:val="000000"/>
          <w:sz w:val="32"/>
          <w:szCs w:val="32"/>
        </w:rPr>
        <w:t>2020</w:t>
      </w:r>
      <w:r w:rsidRPr="004F1670">
        <w:rPr>
          <w:rFonts w:eastAsia="方正仿宋简体" w:hint="eastAsia"/>
          <w:color w:val="000000"/>
          <w:sz w:val="32"/>
          <w:szCs w:val="32"/>
        </w:rPr>
        <w:t>年增加</w:t>
      </w:r>
      <w:r w:rsidRPr="004F1670">
        <w:rPr>
          <w:rFonts w:eastAsia="方正仿宋简体"/>
          <w:color w:val="000000"/>
          <w:sz w:val="32"/>
          <w:szCs w:val="32"/>
        </w:rPr>
        <w:t>126.21</w:t>
      </w:r>
      <w:r w:rsidRPr="004F1670">
        <w:rPr>
          <w:rFonts w:eastAsia="方正仿宋简体" w:hint="eastAsia"/>
          <w:color w:val="000000"/>
          <w:sz w:val="32"/>
          <w:szCs w:val="32"/>
        </w:rPr>
        <w:t>万元，增长</w:t>
      </w:r>
      <w:r w:rsidRPr="004F1670">
        <w:rPr>
          <w:rFonts w:eastAsia="方正仿宋简体"/>
          <w:color w:val="000000"/>
          <w:sz w:val="32"/>
          <w:szCs w:val="32"/>
        </w:rPr>
        <w:t>113.89%</w:t>
      </w:r>
      <w:r w:rsidRPr="004F1670">
        <w:rPr>
          <w:rFonts w:eastAsia="方正仿宋简体" w:hint="eastAsia"/>
          <w:color w:val="000000"/>
          <w:sz w:val="32"/>
          <w:szCs w:val="32"/>
        </w:rPr>
        <w:t>。主要原因是增加</w:t>
      </w:r>
      <w:r w:rsidRPr="004F1670">
        <w:rPr>
          <w:rFonts w:eastAsia="方正仿宋简体" w:hint="eastAsia"/>
          <w:color w:val="000000"/>
          <w:kern w:val="0"/>
          <w:sz w:val="31"/>
          <w:szCs w:val="31"/>
        </w:rPr>
        <w:t>人员和</w:t>
      </w:r>
      <w:r w:rsidRPr="004F1670">
        <w:rPr>
          <w:rFonts w:eastAsia="方正仿宋简体" w:hint="eastAsia"/>
          <w:color w:val="000000"/>
          <w:sz w:val="32"/>
          <w:szCs w:val="32"/>
        </w:rPr>
        <w:t>政法队伍教育整顿工作经费。</w:t>
      </w:r>
    </w:p>
    <w:p w:rsidR="00BB1095" w:rsidRPr="004F1670" w:rsidRDefault="00BB1095" w:rsidP="003B6754">
      <w:pPr>
        <w:autoSpaceDE w:val="0"/>
        <w:autoSpaceDN w:val="0"/>
        <w:adjustRightInd w:val="0"/>
        <w:spacing w:line="520" w:lineRule="exact"/>
        <w:ind w:firstLineChars="200" w:firstLine="640"/>
        <w:outlineLvl w:val="2"/>
        <w:rPr>
          <w:rFonts w:eastAsia="方正楷体简体"/>
          <w:color w:val="000000"/>
          <w:sz w:val="32"/>
          <w:szCs w:val="32"/>
        </w:rPr>
      </w:pPr>
      <w:bookmarkStart w:id="53" w:name="_Toc15377223"/>
      <w:r w:rsidRPr="004F1670">
        <w:rPr>
          <w:rFonts w:eastAsia="方正楷体简体" w:hint="eastAsia"/>
          <w:color w:val="000000"/>
          <w:sz w:val="32"/>
          <w:szCs w:val="32"/>
        </w:rPr>
        <w:t>（二）政府采购支出情况</w:t>
      </w:r>
      <w:bookmarkEnd w:id="53"/>
    </w:p>
    <w:p w:rsidR="00BB1095" w:rsidRPr="004F1670" w:rsidRDefault="00BB1095" w:rsidP="003B6754">
      <w:pPr>
        <w:spacing w:line="520" w:lineRule="exact"/>
        <w:ind w:firstLineChars="200" w:firstLine="640"/>
        <w:rPr>
          <w:rFonts w:eastAsia="方正仿宋简体"/>
          <w:color w:val="000000"/>
          <w:sz w:val="32"/>
          <w:szCs w:val="32"/>
        </w:rPr>
      </w:pPr>
      <w:r w:rsidRPr="004F1670">
        <w:rPr>
          <w:rFonts w:eastAsia="方正仿宋简体"/>
          <w:color w:val="000000"/>
          <w:sz w:val="32"/>
          <w:szCs w:val="32"/>
        </w:rPr>
        <w:t>2021</w:t>
      </w:r>
      <w:r w:rsidRPr="004F1670">
        <w:rPr>
          <w:rFonts w:eastAsia="方正仿宋简体" w:hint="eastAsia"/>
          <w:color w:val="000000"/>
          <w:sz w:val="32"/>
          <w:szCs w:val="32"/>
        </w:rPr>
        <w:t>年，中共泸州市委政法委政府采购支出总额</w:t>
      </w:r>
      <w:r w:rsidRPr="004F1670">
        <w:rPr>
          <w:rFonts w:eastAsia="方正仿宋简体"/>
          <w:color w:val="000000"/>
          <w:sz w:val="32"/>
          <w:szCs w:val="32"/>
        </w:rPr>
        <w:t>12.90</w:t>
      </w:r>
      <w:r w:rsidRPr="004F1670">
        <w:rPr>
          <w:rFonts w:eastAsia="方正仿宋简体" w:hint="eastAsia"/>
          <w:color w:val="000000"/>
          <w:sz w:val="32"/>
          <w:szCs w:val="32"/>
        </w:rPr>
        <w:t>万元，其中：政府采购货物支出</w:t>
      </w:r>
      <w:r w:rsidRPr="004F1670">
        <w:rPr>
          <w:rFonts w:eastAsia="方正仿宋简体"/>
          <w:color w:val="000000"/>
          <w:sz w:val="32"/>
          <w:szCs w:val="32"/>
        </w:rPr>
        <w:t>12.90</w:t>
      </w:r>
      <w:r w:rsidRPr="004F1670">
        <w:rPr>
          <w:rFonts w:eastAsia="方正仿宋简体" w:hint="eastAsia"/>
          <w:color w:val="000000"/>
          <w:sz w:val="32"/>
          <w:szCs w:val="32"/>
        </w:rPr>
        <w:t>万元、政府采购工程支出</w:t>
      </w:r>
      <w:r w:rsidRPr="004F1670">
        <w:rPr>
          <w:rFonts w:eastAsia="方正仿宋简体"/>
          <w:color w:val="000000"/>
          <w:sz w:val="32"/>
          <w:szCs w:val="32"/>
        </w:rPr>
        <w:t>0</w:t>
      </w:r>
      <w:r w:rsidRPr="004F1670">
        <w:rPr>
          <w:rFonts w:eastAsia="方正仿宋简体" w:hint="eastAsia"/>
          <w:color w:val="000000"/>
          <w:sz w:val="32"/>
          <w:szCs w:val="32"/>
        </w:rPr>
        <w:t>万元、政府采购服务支出</w:t>
      </w:r>
      <w:r w:rsidRPr="004F1670">
        <w:rPr>
          <w:rFonts w:eastAsia="方正仿宋简体"/>
          <w:color w:val="000000"/>
          <w:sz w:val="32"/>
          <w:szCs w:val="32"/>
        </w:rPr>
        <w:t>0</w:t>
      </w:r>
      <w:r w:rsidRPr="004F1670">
        <w:rPr>
          <w:rFonts w:eastAsia="方正仿宋简体" w:hint="eastAsia"/>
          <w:color w:val="000000"/>
          <w:sz w:val="32"/>
          <w:szCs w:val="32"/>
        </w:rPr>
        <w:t>万元。用于授予中小企业合同金额</w:t>
      </w:r>
      <w:r w:rsidRPr="004F1670">
        <w:rPr>
          <w:rFonts w:eastAsia="方正仿宋简体"/>
          <w:color w:val="000000"/>
          <w:sz w:val="32"/>
          <w:szCs w:val="32"/>
        </w:rPr>
        <w:t>12.90</w:t>
      </w:r>
      <w:r w:rsidRPr="004F1670">
        <w:rPr>
          <w:rFonts w:eastAsia="方正仿宋简体" w:hint="eastAsia"/>
          <w:color w:val="000000"/>
          <w:sz w:val="32"/>
          <w:szCs w:val="32"/>
        </w:rPr>
        <w:t>万元，占政府采购支出总额的</w:t>
      </w:r>
      <w:r w:rsidRPr="004F1670">
        <w:rPr>
          <w:rFonts w:eastAsia="方正仿宋简体"/>
          <w:color w:val="000000"/>
          <w:sz w:val="32"/>
          <w:szCs w:val="32"/>
        </w:rPr>
        <w:t>100%</w:t>
      </w:r>
      <w:r w:rsidRPr="004F1670">
        <w:rPr>
          <w:rFonts w:eastAsia="方正仿宋简体" w:hint="eastAsia"/>
          <w:color w:val="000000"/>
          <w:sz w:val="32"/>
          <w:szCs w:val="32"/>
        </w:rPr>
        <w:t>，其中：授予小微企业合同金额</w:t>
      </w:r>
      <w:r w:rsidRPr="004F1670">
        <w:rPr>
          <w:rFonts w:eastAsia="方正仿宋简体"/>
          <w:color w:val="000000"/>
          <w:sz w:val="32"/>
          <w:szCs w:val="32"/>
        </w:rPr>
        <w:t>12.90</w:t>
      </w:r>
      <w:r w:rsidRPr="004F1670">
        <w:rPr>
          <w:rFonts w:eastAsia="方正仿宋简体" w:hint="eastAsia"/>
          <w:color w:val="000000"/>
          <w:sz w:val="32"/>
          <w:szCs w:val="32"/>
        </w:rPr>
        <w:t>万元，占政府采购支出总额的</w:t>
      </w:r>
      <w:r w:rsidRPr="004F1670">
        <w:rPr>
          <w:rFonts w:eastAsia="方正仿宋简体"/>
          <w:color w:val="000000"/>
          <w:sz w:val="32"/>
          <w:szCs w:val="32"/>
        </w:rPr>
        <w:t>100%</w:t>
      </w:r>
      <w:r w:rsidRPr="004F1670">
        <w:rPr>
          <w:rFonts w:eastAsia="方正仿宋简体" w:hint="eastAsia"/>
          <w:color w:val="000000"/>
          <w:sz w:val="32"/>
          <w:szCs w:val="32"/>
        </w:rPr>
        <w:t>。</w:t>
      </w:r>
    </w:p>
    <w:p w:rsidR="00BB1095" w:rsidRPr="004F1670" w:rsidRDefault="00BB1095" w:rsidP="003B6754">
      <w:pPr>
        <w:autoSpaceDE w:val="0"/>
        <w:autoSpaceDN w:val="0"/>
        <w:adjustRightInd w:val="0"/>
        <w:spacing w:line="520" w:lineRule="exact"/>
        <w:ind w:firstLineChars="200" w:firstLine="640"/>
        <w:outlineLvl w:val="2"/>
        <w:rPr>
          <w:rFonts w:eastAsia="方正楷体简体"/>
          <w:color w:val="000000"/>
          <w:sz w:val="32"/>
          <w:szCs w:val="32"/>
        </w:rPr>
      </w:pPr>
      <w:bookmarkStart w:id="54" w:name="_Toc15377224"/>
      <w:r w:rsidRPr="004F1670">
        <w:rPr>
          <w:rFonts w:eastAsia="方正楷体简体" w:hint="eastAsia"/>
          <w:color w:val="000000"/>
          <w:sz w:val="32"/>
          <w:szCs w:val="32"/>
        </w:rPr>
        <w:t>（三）国有资产占有使用情况</w:t>
      </w:r>
      <w:bookmarkEnd w:id="54"/>
    </w:p>
    <w:p w:rsidR="00BB1095" w:rsidRPr="004F1670" w:rsidRDefault="00BB1095" w:rsidP="003B6754">
      <w:pPr>
        <w:autoSpaceDE w:val="0"/>
        <w:autoSpaceDN w:val="0"/>
        <w:adjustRightInd w:val="0"/>
        <w:spacing w:line="520" w:lineRule="exact"/>
        <w:ind w:firstLineChars="200" w:firstLine="640"/>
        <w:rPr>
          <w:rFonts w:eastAsia="方正仿宋简体"/>
          <w:color w:val="000000"/>
          <w:sz w:val="32"/>
          <w:szCs w:val="32"/>
        </w:rPr>
      </w:pPr>
      <w:r w:rsidRPr="004F1670">
        <w:rPr>
          <w:rFonts w:eastAsia="方正仿宋简体" w:hint="eastAsia"/>
          <w:color w:val="000000"/>
          <w:sz w:val="32"/>
          <w:szCs w:val="32"/>
        </w:rPr>
        <w:t>截至</w:t>
      </w:r>
      <w:smartTag w:uri="urn:schemas-microsoft-com:office:smarttags" w:element="chsdate">
        <w:smartTagPr>
          <w:attr w:name="Year" w:val="2021"/>
          <w:attr w:name="Month" w:val="12"/>
          <w:attr w:name="Day" w:val="31"/>
          <w:attr w:name="IsLunarDate" w:val="False"/>
          <w:attr w:name="IsROCDate" w:val="False"/>
        </w:smartTagPr>
        <w:r w:rsidRPr="004F1670">
          <w:rPr>
            <w:rFonts w:eastAsia="方正仿宋简体"/>
            <w:color w:val="000000"/>
            <w:sz w:val="32"/>
            <w:szCs w:val="32"/>
          </w:rPr>
          <w:t>2021</w:t>
        </w:r>
        <w:r w:rsidRPr="004F1670">
          <w:rPr>
            <w:rFonts w:eastAsia="方正仿宋简体" w:hint="eastAsia"/>
            <w:color w:val="000000"/>
            <w:sz w:val="32"/>
            <w:szCs w:val="32"/>
          </w:rPr>
          <w:t>年</w:t>
        </w:r>
        <w:r w:rsidRPr="004F1670">
          <w:rPr>
            <w:rFonts w:eastAsia="方正仿宋简体"/>
            <w:color w:val="000000"/>
            <w:sz w:val="32"/>
            <w:szCs w:val="32"/>
          </w:rPr>
          <w:t>12</w:t>
        </w:r>
        <w:r w:rsidRPr="004F1670">
          <w:rPr>
            <w:rFonts w:eastAsia="方正仿宋简体" w:hint="eastAsia"/>
            <w:color w:val="000000"/>
            <w:sz w:val="32"/>
            <w:szCs w:val="32"/>
          </w:rPr>
          <w:t>月</w:t>
        </w:r>
        <w:r w:rsidRPr="004F1670">
          <w:rPr>
            <w:rFonts w:eastAsia="方正仿宋简体"/>
            <w:color w:val="000000"/>
            <w:sz w:val="32"/>
            <w:szCs w:val="32"/>
          </w:rPr>
          <w:t>31</w:t>
        </w:r>
        <w:r w:rsidRPr="004F1670">
          <w:rPr>
            <w:rFonts w:eastAsia="方正仿宋简体" w:hint="eastAsia"/>
            <w:color w:val="000000"/>
            <w:sz w:val="32"/>
            <w:szCs w:val="32"/>
          </w:rPr>
          <w:t>日</w:t>
        </w:r>
      </w:smartTag>
      <w:r w:rsidRPr="004F1670">
        <w:rPr>
          <w:rFonts w:eastAsia="方正仿宋简体" w:hint="eastAsia"/>
          <w:color w:val="000000"/>
          <w:sz w:val="32"/>
          <w:szCs w:val="32"/>
        </w:rPr>
        <w:t>，中共泸州市委政法委共有车辆</w:t>
      </w:r>
      <w:r w:rsidRPr="004F1670">
        <w:rPr>
          <w:rFonts w:eastAsia="方正仿宋简体"/>
          <w:color w:val="000000"/>
          <w:sz w:val="32"/>
          <w:szCs w:val="32"/>
        </w:rPr>
        <w:t>3</w:t>
      </w:r>
      <w:r w:rsidRPr="004F1670">
        <w:rPr>
          <w:rFonts w:eastAsia="方正仿宋简体" w:hint="eastAsia"/>
          <w:color w:val="000000"/>
          <w:sz w:val="32"/>
          <w:szCs w:val="32"/>
        </w:rPr>
        <w:t>辆，其中：部级领导干部用车</w:t>
      </w:r>
      <w:r w:rsidRPr="004F1670">
        <w:rPr>
          <w:rFonts w:eastAsia="方正仿宋简体"/>
          <w:color w:val="000000"/>
          <w:sz w:val="32"/>
          <w:szCs w:val="32"/>
        </w:rPr>
        <w:t>0</w:t>
      </w:r>
      <w:r w:rsidRPr="004F1670">
        <w:rPr>
          <w:rFonts w:eastAsia="方正仿宋简体" w:hint="eastAsia"/>
          <w:color w:val="000000"/>
          <w:sz w:val="32"/>
          <w:szCs w:val="32"/>
        </w:rPr>
        <w:t>辆、一般公务用车</w:t>
      </w:r>
      <w:r w:rsidRPr="004F1670">
        <w:rPr>
          <w:rFonts w:eastAsia="方正仿宋简体"/>
          <w:color w:val="000000"/>
          <w:sz w:val="32"/>
          <w:szCs w:val="32"/>
        </w:rPr>
        <w:t>0</w:t>
      </w:r>
      <w:r w:rsidRPr="004F1670">
        <w:rPr>
          <w:rFonts w:eastAsia="方正仿宋简体" w:hint="eastAsia"/>
          <w:color w:val="000000"/>
          <w:sz w:val="32"/>
          <w:szCs w:val="32"/>
        </w:rPr>
        <w:t>辆、一般执法执勤用车</w:t>
      </w:r>
      <w:r w:rsidRPr="004F1670">
        <w:rPr>
          <w:rFonts w:eastAsia="方正仿宋简体"/>
          <w:color w:val="000000"/>
          <w:sz w:val="32"/>
          <w:szCs w:val="32"/>
        </w:rPr>
        <w:t>0</w:t>
      </w:r>
      <w:r w:rsidRPr="004F1670">
        <w:rPr>
          <w:rFonts w:eastAsia="方正仿宋简体" w:hint="eastAsia"/>
          <w:color w:val="000000"/>
          <w:sz w:val="32"/>
          <w:szCs w:val="32"/>
        </w:rPr>
        <w:t>辆、应急保障用车</w:t>
      </w:r>
      <w:r w:rsidRPr="004F1670">
        <w:rPr>
          <w:rFonts w:eastAsia="方正仿宋简体"/>
          <w:color w:val="000000"/>
          <w:sz w:val="32"/>
          <w:szCs w:val="32"/>
        </w:rPr>
        <w:t>1</w:t>
      </w:r>
      <w:r w:rsidRPr="004F1670">
        <w:rPr>
          <w:rFonts w:eastAsia="方正仿宋简体" w:hint="eastAsia"/>
          <w:color w:val="000000"/>
          <w:sz w:val="32"/>
          <w:szCs w:val="32"/>
        </w:rPr>
        <w:t>辆、特种专业技术用车</w:t>
      </w:r>
      <w:r w:rsidRPr="004F1670">
        <w:rPr>
          <w:rFonts w:eastAsia="方正仿宋简体"/>
          <w:color w:val="000000"/>
          <w:sz w:val="32"/>
          <w:szCs w:val="32"/>
        </w:rPr>
        <w:t>2</w:t>
      </w:r>
      <w:r w:rsidRPr="004F1670">
        <w:rPr>
          <w:rFonts w:eastAsia="方正仿宋简体" w:hint="eastAsia"/>
          <w:color w:val="000000"/>
          <w:sz w:val="32"/>
          <w:szCs w:val="32"/>
        </w:rPr>
        <w:t>辆、其他用车</w:t>
      </w:r>
      <w:r w:rsidRPr="004F1670">
        <w:rPr>
          <w:rFonts w:eastAsia="方正仿宋简体"/>
          <w:color w:val="000000"/>
          <w:sz w:val="32"/>
          <w:szCs w:val="32"/>
        </w:rPr>
        <w:t>0</w:t>
      </w:r>
      <w:r w:rsidRPr="004F1670">
        <w:rPr>
          <w:rFonts w:eastAsia="方正仿宋简体" w:hint="eastAsia"/>
          <w:color w:val="000000"/>
          <w:sz w:val="32"/>
          <w:szCs w:val="32"/>
        </w:rPr>
        <w:t>辆，单价</w:t>
      </w:r>
      <w:r w:rsidRPr="004F1670">
        <w:rPr>
          <w:rFonts w:eastAsia="方正仿宋简体"/>
          <w:color w:val="000000"/>
          <w:sz w:val="32"/>
          <w:szCs w:val="32"/>
        </w:rPr>
        <w:t>50</w:t>
      </w:r>
      <w:r w:rsidRPr="004F1670">
        <w:rPr>
          <w:rFonts w:eastAsia="方正仿宋简体" w:hint="eastAsia"/>
          <w:color w:val="000000"/>
          <w:sz w:val="32"/>
          <w:szCs w:val="32"/>
        </w:rPr>
        <w:t>万元以上通用设备</w:t>
      </w:r>
      <w:r w:rsidRPr="004F1670">
        <w:rPr>
          <w:rFonts w:eastAsia="方正仿宋简体"/>
          <w:color w:val="000000"/>
          <w:sz w:val="32"/>
          <w:szCs w:val="32"/>
        </w:rPr>
        <w:t>0</w:t>
      </w:r>
      <w:r w:rsidRPr="004F1670">
        <w:rPr>
          <w:rFonts w:eastAsia="方正仿宋简体" w:hint="eastAsia"/>
          <w:color w:val="000000"/>
          <w:sz w:val="32"/>
          <w:szCs w:val="32"/>
        </w:rPr>
        <w:t>台（套），单价</w:t>
      </w:r>
      <w:r w:rsidRPr="004F1670">
        <w:rPr>
          <w:rFonts w:eastAsia="方正仿宋简体"/>
          <w:color w:val="000000"/>
          <w:sz w:val="32"/>
          <w:szCs w:val="32"/>
        </w:rPr>
        <w:t>100</w:t>
      </w:r>
      <w:r w:rsidRPr="004F1670">
        <w:rPr>
          <w:rFonts w:eastAsia="方正仿宋简体" w:hint="eastAsia"/>
          <w:color w:val="000000"/>
          <w:sz w:val="32"/>
          <w:szCs w:val="32"/>
        </w:rPr>
        <w:t>万元以上专用设备</w:t>
      </w:r>
      <w:r w:rsidRPr="004F1670">
        <w:rPr>
          <w:rFonts w:eastAsia="方正仿宋简体"/>
          <w:color w:val="000000"/>
          <w:sz w:val="32"/>
          <w:szCs w:val="32"/>
        </w:rPr>
        <w:t>0</w:t>
      </w:r>
      <w:r w:rsidRPr="004F1670">
        <w:rPr>
          <w:rFonts w:eastAsia="方正仿宋简体" w:hint="eastAsia"/>
          <w:color w:val="000000"/>
          <w:sz w:val="32"/>
          <w:szCs w:val="32"/>
        </w:rPr>
        <w:t>台（套）。</w:t>
      </w:r>
    </w:p>
    <w:p w:rsidR="00BB1095" w:rsidRPr="004F1670" w:rsidRDefault="00BB1095" w:rsidP="003B6754">
      <w:pPr>
        <w:pStyle w:val="12"/>
        <w:spacing w:line="580" w:lineRule="exact"/>
        <w:ind w:firstLineChars="147" w:firstLine="470"/>
        <w:rPr>
          <w:rFonts w:eastAsia="方正楷体简体"/>
          <w:bCs/>
          <w:sz w:val="32"/>
          <w:szCs w:val="32"/>
        </w:rPr>
      </w:pPr>
      <w:r w:rsidRPr="004F1670">
        <w:rPr>
          <w:rFonts w:eastAsia="方正楷体简体" w:hint="eastAsia"/>
          <w:color w:val="000000"/>
          <w:sz w:val="32"/>
          <w:szCs w:val="32"/>
        </w:rPr>
        <w:t>（四）</w:t>
      </w:r>
      <w:r w:rsidRPr="004F1670">
        <w:rPr>
          <w:rStyle w:val="2Char"/>
          <w:rFonts w:ascii="Times New Roman" w:eastAsia="方正楷体简体" w:hAnsi="Times New Roman" w:cs="Times New Roman" w:hint="eastAsia"/>
          <w:b w:val="0"/>
        </w:rPr>
        <w:t>预算绩效情况</w:t>
      </w:r>
    </w:p>
    <w:p w:rsidR="00BB1095" w:rsidRPr="004F1670" w:rsidRDefault="00BB1095" w:rsidP="003B6754">
      <w:pPr>
        <w:spacing w:line="580" w:lineRule="exact"/>
        <w:ind w:firstLineChars="200" w:firstLine="640"/>
        <w:rPr>
          <w:rFonts w:eastAsia="仿宋_GB2312"/>
          <w:sz w:val="32"/>
          <w:szCs w:val="32"/>
        </w:rPr>
      </w:pPr>
      <w:r w:rsidRPr="004F1670">
        <w:rPr>
          <w:rFonts w:eastAsia="方正仿宋简体" w:hint="eastAsia"/>
          <w:sz w:val="32"/>
          <w:szCs w:val="32"/>
        </w:rPr>
        <w:t>根据预算绩效管理要求，本部门（单位）在年初预算编制阶段，组织对</w:t>
      </w:r>
      <w:r w:rsidRPr="004F1670">
        <w:rPr>
          <w:rFonts w:eastAsia="方正仿宋简体"/>
          <w:sz w:val="32"/>
          <w:szCs w:val="32"/>
        </w:rPr>
        <w:t>15</w:t>
      </w:r>
      <w:r w:rsidRPr="004F1670">
        <w:rPr>
          <w:rFonts w:eastAsia="方正仿宋简体" w:hint="eastAsia"/>
          <w:sz w:val="32"/>
          <w:szCs w:val="32"/>
        </w:rPr>
        <w:t>个项目开展了预算事前绩效评估，对</w:t>
      </w:r>
      <w:r w:rsidRPr="004F1670">
        <w:rPr>
          <w:rFonts w:eastAsia="方正仿宋简体"/>
          <w:sz w:val="32"/>
          <w:szCs w:val="32"/>
        </w:rPr>
        <w:t>15</w:t>
      </w:r>
      <w:r w:rsidRPr="004F1670">
        <w:rPr>
          <w:rFonts w:eastAsia="方正仿宋简体" w:hint="eastAsia"/>
          <w:sz w:val="32"/>
          <w:szCs w:val="32"/>
        </w:rPr>
        <w:t>个项目编制了绩效目标，预算执行过程中，选取</w:t>
      </w:r>
      <w:r w:rsidRPr="004F1670">
        <w:rPr>
          <w:rFonts w:eastAsia="方正仿宋简体"/>
          <w:sz w:val="32"/>
          <w:szCs w:val="32"/>
        </w:rPr>
        <w:t>5</w:t>
      </w:r>
      <w:r w:rsidRPr="004F1670">
        <w:rPr>
          <w:rFonts w:eastAsia="方正仿宋简体" w:hint="eastAsia"/>
          <w:sz w:val="32"/>
          <w:szCs w:val="32"/>
        </w:rPr>
        <w:t>个项目开展绩效监控，年终执行完毕后，</w:t>
      </w:r>
      <w:r w:rsidRPr="004F1670">
        <w:rPr>
          <w:rFonts w:eastAsia="仿宋_GB2312" w:hint="eastAsia"/>
          <w:sz w:val="32"/>
          <w:szCs w:val="32"/>
        </w:rPr>
        <w:t>对部门整体支出和</w:t>
      </w:r>
      <w:r w:rsidRPr="004F1670">
        <w:rPr>
          <w:rFonts w:eastAsia="仿宋_GB2312"/>
          <w:sz w:val="32"/>
          <w:szCs w:val="32"/>
        </w:rPr>
        <w:t>5</w:t>
      </w:r>
      <w:r w:rsidRPr="004F1670">
        <w:rPr>
          <w:rFonts w:eastAsia="仿宋_GB2312" w:hint="eastAsia"/>
          <w:sz w:val="32"/>
          <w:szCs w:val="32"/>
        </w:rPr>
        <w:t>个项目开展了绩效自评。</w:t>
      </w:r>
      <w:r w:rsidRPr="004F1670">
        <w:rPr>
          <w:rFonts w:eastAsia="仿宋_GB2312"/>
          <w:sz w:val="32"/>
          <w:szCs w:val="32"/>
        </w:rPr>
        <w:t>2021</w:t>
      </w:r>
      <w:r w:rsidRPr="004F1670">
        <w:rPr>
          <w:rFonts w:eastAsia="仿宋_GB2312" w:hint="eastAsia"/>
          <w:sz w:val="32"/>
          <w:szCs w:val="32"/>
        </w:rPr>
        <w:t>年部门整体绩效自评报告见附件</w:t>
      </w:r>
      <w:r w:rsidRPr="004F1670">
        <w:rPr>
          <w:rFonts w:eastAsia="仿宋_GB2312"/>
          <w:sz w:val="32"/>
          <w:szCs w:val="32"/>
        </w:rPr>
        <w:t>1</w:t>
      </w:r>
      <w:r w:rsidRPr="004F1670">
        <w:rPr>
          <w:rFonts w:eastAsia="仿宋_GB2312" w:hint="eastAsia"/>
          <w:sz w:val="32"/>
          <w:szCs w:val="32"/>
        </w:rPr>
        <w:t>，项目绩效自评报告见附件</w:t>
      </w:r>
      <w:r w:rsidRPr="004F1670">
        <w:rPr>
          <w:rFonts w:eastAsia="仿宋_GB2312"/>
          <w:sz w:val="32"/>
          <w:szCs w:val="32"/>
        </w:rPr>
        <w:t>2</w:t>
      </w:r>
      <w:r w:rsidRPr="004F1670">
        <w:rPr>
          <w:rFonts w:eastAsia="仿宋_GB2312" w:hint="eastAsia"/>
          <w:sz w:val="32"/>
          <w:szCs w:val="32"/>
        </w:rPr>
        <w:t>，项目绩效目标自评表见附件</w:t>
      </w:r>
      <w:r w:rsidRPr="004F1670">
        <w:rPr>
          <w:rFonts w:eastAsia="仿宋_GB2312"/>
          <w:sz w:val="32"/>
          <w:szCs w:val="32"/>
        </w:rPr>
        <w:t>3</w:t>
      </w:r>
      <w:r w:rsidRPr="004F1670">
        <w:rPr>
          <w:rFonts w:eastAsia="仿宋_GB2312" w:hint="eastAsia"/>
          <w:sz w:val="32"/>
          <w:szCs w:val="32"/>
        </w:rPr>
        <w:t>。</w:t>
      </w:r>
    </w:p>
    <w:p w:rsidR="00BB1095" w:rsidRPr="004F1670" w:rsidRDefault="00BB1095" w:rsidP="003B6754">
      <w:pPr>
        <w:numPr>
          <w:ilvl w:val="0"/>
          <w:numId w:val="2"/>
        </w:numPr>
        <w:spacing w:line="600" w:lineRule="exact"/>
        <w:ind w:firstLineChars="150" w:firstLine="660"/>
        <w:jc w:val="center"/>
        <w:outlineLvl w:val="0"/>
        <w:rPr>
          <w:rFonts w:eastAsia="黑体"/>
          <w:bCs/>
          <w:sz w:val="44"/>
          <w:szCs w:val="44"/>
        </w:rPr>
      </w:pPr>
      <w:r w:rsidRPr="004F1670">
        <w:rPr>
          <w:rFonts w:eastAsia="黑体" w:hint="eastAsia"/>
          <w:sz w:val="44"/>
          <w:szCs w:val="44"/>
        </w:rPr>
        <w:lastRenderedPageBreak/>
        <w:t>名</w:t>
      </w:r>
      <w:r w:rsidRPr="004F1670">
        <w:rPr>
          <w:rFonts w:eastAsia="黑体" w:hint="eastAsia"/>
          <w:b/>
          <w:kern w:val="44"/>
          <w:sz w:val="44"/>
          <w:szCs w:val="44"/>
        </w:rPr>
        <w:t>词解释</w:t>
      </w:r>
    </w:p>
    <w:p w:rsidR="00BB1095" w:rsidRPr="004F1670" w:rsidRDefault="00BB1095">
      <w:pPr>
        <w:spacing w:line="600" w:lineRule="exact"/>
        <w:jc w:val="left"/>
        <w:rPr>
          <w:b/>
          <w:sz w:val="44"/>
          <w:szCs w:val="44"/>
        </w:rPr>
      </w:pPr>
    </w:p>
    <w:p w:rsidR="00BB1095" w:rsidRPr="004F1670" w:rsidRDefault="00BB1095" w:rsidP="003B6754">
      <w:pPr>
        <w:pStyle w:val="a8"/>
        <w:autoSpaceDE w:val="0"/>
        <w:autoSpaceDN w:val="0"/>
        <w:adjustRightInd w:val="0"/>
        <w:spacing w:line="560" w:lineRule="exact"/>
        <w:ind w:firstLineChars="200" w:firstLine="640"/>
        <w:jc w:val="left"/>
        <w:rPr>
          <w:rFonts w:eastAsia="仿宋_GB2312"/>
          <w:sz w:val="32"/>
          <w:szCs w:val="32"/>
        </w:rPr>
      </w:pPr>
      <w:r w:rsidRPr="004F1670">
        <w:rPr>
          <w:rFonts w:eastAsia="仿宋_GB2312"/>
          <w:kern w:val="0"/>
          <w:sz w:val="32"/>
          <w:szCs w:val="32"/>
        </w:rPr>
        <w:t>1.</w:t>
      </w:r>
      <w:r w:rsidRPr="004F1670">
        <w:rPr>
          <w:rFonts w:eastAsia="仿宋_GB2312" w:hint="eastAsia"/>
          <w:kern w:val="0"/>
          <w:sz w:val="32"/>
          <w:szCs w:val="32"/>
        </w:rPr>
        <w:t>财政拨款收入：指单位从同级财政部门取得的财政预算资金。</w:t>
      </w:r>
    </w:p>
    <w:p w:rsidR="00BB1095" w:rsidRPr="004F1670" w:rsidRDefault="00BB1095" w:rsidP="003B6754">
      <w:pPr>
        <w:pStyle w:val="a8"/>
        <w:autoSpaceDE w:val="0"/>
        <w:autoSpaceDN w:val="0"/>
        <w:adjustRightInd w:val="0"/>
        <w:spacing w:line="560" w:lineRule="exact"/>
        <w:ind w:firstLineChars="200" w:firstLine="640"/>
        <w:jc w:val="left"/>
        <w:rPr>
          <w:rFonts w:eastAsia="仿宋_GB2312"/>
          <w:sz w:val="32"/>
          <w:szCs w:val="32"/>
        </w:rPr>
      </w:pPr>
      <w:r w:rsidRPr="004F1670">
        <w:rPr>
          <w:rFonts w:eastAsia="仿宋_GB2312"/>
          <w:kern w:val="0"/>
          <w:sz w:val="32"/>
          <w:szCs w:val="32"/>
        </w:rPr>
        <w:t>2.</w:t>
      </w:r>
      <w:r w:rsidRPr="004F1670">
        <w:rPr>
          <w:rFonts w:eastAsia="仿宋_GB2312" w:hint="eastAsia"/>
          <w:kern w:val="0"/>
          <w:sz w:val="32"/>
          <w:szCs w:val="32"/>
        </w:rPr>
        <w:t>事业收入：指事业单位开展专业业务活动及辅助活动取得的收入。</w:t>
      </w:r>
    </w:p>
    <w:p w:rsidR="00BB1095" w:rsidRPr="004F1670" w:rsidRDefault="00BB1095" w:rsidP="003B6754">
      <w:pPr>
        <w:pStyle w:val="a8"/>
        <w:autoSpaceDE w:val="0"/>
        <w:autoSpaceDN w:val="0"/>
        <w:adjustRightInd w:val="0"/>
        <w:spacing w:line="560" w:lineRule="exact"/>
        <w:ind w:firstLineChars="200" w:firstLine="640"/>
        <w:jc w:val="left"/>
        <w:rPr>
          <w:rFonts w:eastAsia="仿宋_GB2312"/>
          <w:kern w:val="0"/>
          <w:sz w:val="32"/>
          <w:szCs w:val="32"/>
        </w:rPr>
      </w:pPr>
      <w:r w:rsidRPr="004F1670">
        <w:rPr>
          <w:rFonts w:eastAsia="仿宋_GB2312"/>
          <w:kern w:val="0"/>
          <w:sz w:val="32"/>
          <w:szCs w:val="32"/>
        </w:rPr>
        <w:t>3.</w:t>
      </w:r>
      <w:r w:rsidRPr="004F1670">
        <w:rPr>
          <w:rFonts w:eastAsia="仿宋_GB2312" w:hint="eastAsia"/>
          <w:kern w:val="0"/>
          <w:sz w:val="32"/>
          <w:szCs w:val="32"/>
        </w:rPr>
        <w:t>经营收入：指事业单位在专业业务活动及其辅助活动之外开展非独立核算经营活动取得的收入。</w:t>
      </w:r>
    </w:p>
    <w:p w:rsidR="00BB1095" w:rsidRPr="004F1670" w:rsidRDefault="00BB1095" w:rsidP="003B6754">
      <w:pPr>
        <w:pStyle w:val="a8"/>
        <w:autoSpaceDE w:val="0"/>
        <w:autoSpaceDN w:val="0"/>
        <w:adjustRightInd w:val="0"/>
        <w:spacing w:line="560" w:lineRule="exact"/>
        <w:ind w:firstLineChars="200" w:firstLine="640"/>
        <w:jc w:val="left"/>
        <w:rPr>
          <w:rFonts w:eastAsia="仿宋_GB2312"/>
          <w:kern w:val="0"/>
          <w:sz w:val="32"/>
          <w:szCs w:val="32"/>
        </w:rPr>
      </w:pPr>
      <w:r w:rsidRPr="004F1670">
        <w:rPr>
          <w:rFonts w:eastAsia="仿宋_GB2312"/>
          <w:kern w:val="0"/>
          <w:sz w:val="32"/>
          <w:szCs w:val="32"/>
        </w:rPr>
        <w:t>4.</w:t>
      </w:r>
      <w:r w:rsidRPr="004F1670">
        <w:rPr>
          <w:rFonts w:eastAsia="仿宋_GB2312" w:hint="eastAsia"/>
          <w:kern w:val="0"/>
          <w:sz w:val="32"/>
          <w:szCs w:val="32"/>
        </w:rPr>
        <w:t>其他收入：指单位取得的除上述收入以外的各项收入。</w:t>
      </w:r>
    </w:p>
    <w:p w:rsidR="00BB1095" w:rsidRPr="004F1670" w:rsidRDefault="00BB1095" w:rsidP="003B6754">
      <w:pPr>
        <w:pStyle w:val="a8"/>
        <w:autoSpaceDE w:val="0"/>
        <w:autoSpaceDN w:val="0"/>
        <w:adjustRightInd w:val="0"/>
        <w:spacing w:line="560" w:lineRule="exact"/>
        <w:ind w:firstLineChars="200" w:firstLine="640"/>
        <w:jc w:val="left"/>
        <w:rPr>
          <w:rFonts w:eastAsia="仿宋_GB2312"/>
          <w:sz w:val="32"/>
          <w:szCs w:val="32"/>
        </w:rPr>
      </w:pPr>
      <w:r w:rsidRPr="004F1670">
        <w:rPr>
          <w:rFonts w:eastAsia="仿宋_GB2312"/>
          <w:kern w:val="0"/>
          <w:sz w:val="32"/>
          <w:szCs w:val="32"/>
        </w:rPr>
        <w:t>5.</w:t>
      </w:r>
      <w:r w:rsidRPr="004F1670">
        <w:rPr>
          <w:rFonts w:eastAsia="仿宋_GB2312" w:hint="eastAsia"/>
          <w:kern w:val="0"/>
          <w:sz w:val="32"/>
          <w:szCs w:val="32"/>
        </w:rPr>
        <w:t>使用非财政拨款结余：指事业单位使用以前年度积累的非财政拨款结余弥补当年收支差额的金额。</w:t>
      </w:r>
    </w:p>
    <w:p w:rsidR="00BB1095" w:rsidRPr="004F1670" w:rsidRDefault="00BB1095" w:rsidP="003B6754">
      <w:pPr>
        <w:pStyle w:val="a8"/>
        <w:autoSpaceDE w:val="0"/>
        <w:autoSpaceDN w:val="0"/>
        <w:adjustRightInd w:val="0"/>
        <w:spacing w:line="560" w:lineRule="exact"/>
        <w:ind w:firstLineChars="200" w:firstLine="640"/>
        <w:jc w:val="left"/>
        <w:rPr>
          <w:rFonts w:eastAsia="仿宋_GB2312"/>
          <w:sz w:val="32"/>
          <w:szCs w:val="32"/>
        </w:rPr>
      </w:pPr>
      <w:r w:rsidRPr="004F1670">
        <w:rPr>
          <w:rFonts w:eastAsia="仿宋_GB2312"/>
          <w:kern w:val="0"/>
          <w:sz w:val="32"/>
          <w:szCs w:val="32"/>
        </w:rPr>
        <w:t>6.</w:t>
      </w:r>
      <w:r w:rsidRPr="004F1670">
        <w:rPr>
          <w:rFonts w:eastAsia="仿宋_GB2312" w:hint="eastAsia"/>
          <w:kern w:val="0"/>
          <w:sz w:val="32"/>
          <w:szCs w:val="32"/>
        </w:rPr>
        <w:t>年初结转和结余：指以前年度尚未完成、结转到本年按有关规定继续使用的资金。</w:t>
      </w:r>
    </w:p>
    <w:p w:rsidR="00BB1095" w:rsidRPr="004F1670" w:rsidRDefault="00BB1095" w:rsidP="003B6754">
      <w:pPr>
        <w:pStyle w:val="a8"/>
        <w:autoSpaceDE w:val="0"/>
        <w:autoSpaceDN w:val="0"/>
        <w:adjustRightInd w:val="0"/>
        <w:spacing w:line="560" w:lineRule="exact"/>
        <w:ind w:firstLineChars="200" w:firstLine="640"/>
        <w:jc w:val="left"/>
        <w:rPr>
          <w:rFonts w:eastAsia="仿宋_GB2312"/>
          <w:sz w:val="32"/>
          <w:szCs w:val="32"/>
        </w:rPr>
      </w:pPr>
      <w:r w:rsidRPr="004F1670">
        <w:rPr>
          <w:rFonts w:eastAsia="仿宋_GB2312"/>
          <w:kern w:val="0"/>
          <w:sz w:val="32"/>
          <w:szCs w:val="32"/>
        </w:rPr>
        <w:t>7.</w:t>
      </w:r>
      <w:r w:rsidRPr="004F1670">
        <w:rPr>
          <w:rFonts w:eastAsia="仿宋_GB2312" w:hint="eastAsia"/>
          <w:kern w:val="0"/>
          <w:sz w:val="32"/>
          <w:szCs w:val="32"/>
        </w:rPr>
        <w:t>结余分配：指事业单位按照会计制度规定缴纳的所得税、提取的专用结余以及转入非财政拨款结余的金额等。</w:t>
      </w:r>
    </w:p>
    <w:p w:rsidR="00BB1095" w:rsidRPr="004F1670" w:rsidRDefault="00BB1095" w:rsidP="003B6754">
      <w:pPr>
        <w:pStyle w:val="a8"/>
        <w:autoSpaceDE w:val="0"/>
        <w:autoSpaceDN w:val="0"/>
        <w:adjustRightInd w:val="0"/>
        <w:spacing w:line="560" w:lineRule="exact"/>
        <w:ind w:firstLineChars="200" w:firstLine="640"/>
        <w:jc w:val="left"/>
        <w:rPr>
          <w:rFonts w:eastAsia="仿宋_GB2312"/>
          <w:kern w:val="0"/>
          <w:sz w:val="32"/>
          <w:szCs w:val="32"/>
        </w:rPr>
      </w:pPr>
      <w:r w:rsidRPr="004F1670">
        <w:rPr>
          <w:rFonts w:eastAsia="仿宋_GB2312"/>
          <w:kern w:val="0"/>
          <w:sz w:val="32"/>
          <w:szCs w:val="32"/>
        </w:rPr>
        <w:t>8</w:t>
      </w:r>
      <w:r w:rsidRPr="004F1670">
        <w:rPr>
          <w:rFonts w:eastAsia="仿宋_GB2312" w:hint="eastAsia"/>
          <w:kern w:val="0"/>
          <w:sz w:val="32"/>
          <w:szCs w:val="32"/>
        </w:rPr>
        <w:t>、年末结转和结余：指单位按有关规定结转到下年或以后年度继续使用的资金。</w:t>
      </w:r>
    </w:p>
    <w:p w:rsidR="00BB1095" w:rsidRPr="004F1670" w:rsidRDefault="00BB1095" w:rsidP="003B6754">
      <w:pPr>
        <w:spacing w:line="580" w:lineRule="exact"/>
        <w:ind w:firstLineChars="200" w:firstLine="640"/>
        <w:rPr>
          <w:rFonts w:eastAsia="方正仿宋简体"/>
          <w:color w:val="000000"/>
          <w:sz w:val="32"/>
          <w:szCs w:val="32"/>
        </w:rPr>
      </w:pPr>
      <w:r w:rsidRPr="004F1670">
        <w:rPr>
          <w:rFonts w:eastAsia="方正仿宋简体"/>
          <w:color w:val="000000"/>
          <w:sz w:val="32"/>
          <w:szCs w:val="32"/>
        </w:rPr>
        <w:t>9.</w:t>
      </w:r>
      <w:r w:rsidRPr="004F1670">
        <w:rPr>
          <w:rFonts w:eastAsia="方正仿宋简体" w:hint="eastAsia"/>
          <w:color w:val="000000"/>
          <w:kern w:val="0"/>
          <w:sz w:val="32"/>
          <w:szCs w:val="32"/>
        </w:rPr>
        <w:t>一般公共服务（类）党委办公厅（室）及相关机构事务（款）行政运行（项）：</w:t>
      </w:r>
      <w:r w:rsidRPr="004F1670">
        <w:rPr>
          <w:rFonts w:eastAsia="方正仿宋简体" w:hint="eastAsia"/>
          <w:color w:val="000000"/>
          <w:sz w:val="32"/>
          <w:szCs w:val="32"/>
        </w:rPr>
        <w:t>指用于保障政法委机关正常运转的基本支出。</w:t>
      </w:r>
    </w:p>
    <w:p w:rsidR="00BB1095" w:rsidRPr="004F1670" w:rsidRDefault="00BB1095" w:rsidP="003B6754">
      <w:pPr>
        <w:spacing w:line="580" w:lineRule="exact"/>
        <w:ind w:firstLineChars="200" w:firstLine="640"/>
        <w:rPr>
          <w:rFonts w:eastAsia="方正仿宋简体"/>
          <w:color w:val="000000"/>
          <w:kern w:val="0"/>
          <w:sz w:val="32"/>
          <w:szCs w:val="32"/>
        </w:rPr>
      </w:pPr>
      <w:r w:rsidRPr="004F1670">
        <w:rPr>
          <w:rFonts w:eastAsia="方正仿宋简体"/>
          <w:color w:val="000000"/>
          <w:sz w:val="32"/>
          <w:szCs w:val="32"/>
        </w:rPr>
        <w:t>10.</w:t>
      </w:r>
      <w:r w:rsidRPr="004F1670">
        <w:rPr>
          <w:rFonts w:eastAsia="方正仿宋简体" w:hint="eastAsia"/>
          <w:color w:val="000000"/>
          <w:kern w:val="0"/>
          <w:sz w:val="32"/>
          <w:szCs w:val="32"/>
        </w:rPr>
        <w:t>一般公共服务（类）党委办公厅（室）及相关机构事务</w:t>
      </w:r>
      <w:r w:rsidRPr="004F1670">
        <w:rPr>
          <w:rFonts w:eastAsia="方正仿宋简体" w:hint="eastAsia"/>
          <w:color w:val="000000"/>
          <w:kern w:val="0"/>
          <w:sz w:val="32"/>
          <w:szCs w:val="32"/>
        </w:rPr>
        <w:lastRenderedPageBreak/>
        <w:t>（款）一般行政管理事务（项）</w:t>
      </w:r>
      <w:r w:rsidRPr="004F1670">
        <w:rPr>
          <w:rFonts w:eastAsia="方正仿宋简体"/>
          <w:color w:val="000000"/>
          <w:kern w:val="0"/>
          <w:sz w:val="32"/>
          <w:szCs w:val="32"/>
        </w:rPr>
        <w:t>:</w:t>
      </w:r>
      <w:r w:rsidRPr="004F1670">
        <w:rPr>
          <w:rFonts w:eastAsia="方正仿宋简体" w:hint="eastAsia"/>
          <w:color w:val="000000"/>
          <w:kern w:val="0"/>
          <w:sz w:val="32"/>
          <w:szCs w:val="32"/>
        </w:rPr>
        <w:t>指用于保障政法委机关及事业单位正常运转，为完成特定的工作任务，用于一般行政管理事务方面的经费支出。</w:t>
      </w:r>
    </w:p>
    <w:p w:rsidR="00BB1095" w:rsidRPr="004F1670" w:rsidRDefault="00BB1095" w:rsidP="003B6754">
      <w:pPr>
        <w:spacing w:line="580" w:lineRule="exact"/>
        <w:ind w:firstLineChars="200" w:firstLine="640"/>
        <w:rPr>
          <w:rFonts w:eastAsia="方正仿宋简体"/>
          <w:color w:val="000000"/>
          <w:kern w:val="0"/>
          <w:sz w:val="32"/>
          <w:szCs w:val="32"/>
        </w:rPr>
      </w:pPr>
      <w:r w:rsidRPr="004F1670">
        <w:rPr>
          <w:rFonts w:eastAsia="方正仿宋简体"/>
          <w:color w:val="000000"/>
          <w:kern w:val="0"/>
          <w:sz w:val="32"/>
          <w:szCs w:val="32"/>
        </w:rPr>
        <w:t xml:space="preserve"> 11.</w:t>
      </w:r>
      <w:r w:rsidRPr="004F1670">
        <w:rPr>
          <w:rFonts w:eastAsia="方正仿宋简体" w:hint="eastAsia"/>
          <w:color w:val="000000"/>
          <w:kern w:val="0"/>
          <w:sz w:val="32"/>
          <w:szCs w:val="32"/>
        </w:rPr>
        <w:t>一般公共服务（类）党委办公厅（室）及相关机构事务（款）事业运行（项）</w:t>
      </w:r>
      <w:r w:rsidRPr="004F1670">
        <w:rPr>
          <w:rFonts w:eastAsia="方正仿宋简体"/>
          <w:color w:val="000000"/>
          <w:kern w:val="0"/>
          <w:sz w:val="32"/>
          <w:szCs w:val="32"/>
        </w:rPr>
        <w:t>:</w:t>
      </w:r>
      <w:r w:rsidRPr="004F1670">
        <w:rPr>
          <w:rFonts w:eastAsia="方正仿宋简体" w:hint="eastAsia"/>
          <w:color w:val="000000"/>
          <w:kern w:val="0"/>
          <w:sz w:val="32"/>
          <w:szCs w:val="32"/>
        </w:rPr>
        <w:t>指用于保障事业单位正常运转，用于事业运行方面的经费支出。</w:t>
      </w:r>
    </w:p>
    <w:p w:rsidR="00BB1095" w:rsidRPr="004F1670" w:rsidRDefault="00BB1095" w:rsidP="003B6754">
      <w:pPr>
        <w:spacing w:line="580" w:lineRule="exact"/>
        <w:ind w:firstLineChars="200" w:firstLine="640"/>
        <w:rPr>
          <w:rFonts w:eastAsia="方正仿宋简体"/>
          <w:color w:val="000000"/>
          <w:kern w:val="0"/>
          <w:sz w:val="32"/>
          <w:szCs w:val="32"/>
        </w:rPr>
      </w:pPr>
      <w:r w:rsidRPr="004F1670">
        <w:rPr>
          <w:rFonts w:eastAsia="方正仿宋简体"/>
          <w:color w:val="000000"/>
          <w:kern w:val="0"/>
          <w:sz w:val="32"/>
          <w:szCs w:val="32"/>
        </w:rPr>
        <w:t xml:space="preserve"> 12.</w:t>
      </w:r>
      <w:r w:rsidRPr="004F1670">
        <w:rPr>
          <w:rFonts w:eastAsia="方正仿宋简体" w:hint="eastAsia"/>
          <w:color w:val="000000"/>
          <w:kern w:val="0"/>
          <w:sz w:val="32"/>
          <w:szCs w:val="32"/>
        </w:rPr>
        <w:t>一般公共服务（类）党委办公厅（室）及相关机构事务（款）其他党委办公厅（室）及相关机构事务支出（项）</w:t>
      </w:r>
      <w:r w:rsidRPr="004F1670">
        <w:rPr>
          <w:rFonts w:eastAsia="方正仿宋简体"/>
          <w:color w:val="000000"/>
          <w:kern w:val="0"/>
          <w:sz w:val="32"/>
          <w:szCs w:val="32"/>
        </w:rPr>
        <w:t>:</w:t>
      </w:r>
      <w:r w:rsidRPr="004F1670">
        <w:rPr>
          <w:rFonts w:eastAsia="方正仿宋简体" w:hint="eastAsia"/>
          <w:color w:val="000000"/>
          <w:kern w:val="0"/>
          <w:sz w:val="32"/>
          <w:szCs w:val="32"/>
        </w:rPr>
        <w:t>指用于除上述项目以外用于政法委机关及机关机构事务支出。</w:t>
      </w:r>
    </w:p>
    <w:p w:rsidR="00BB1095" w:rsidRPr="004F1670" w:rsidRDefault="00BB1095" w:rsidP="003B6754">
      <w:pPr>
        <w:spacing w:line="580" w:lineRule="exact"/>
        <w:ind w:firstLineChars="200" w:firstLine="640"/>
        <w:rPr>
          <w:rFonts w:eastAsia="方正仿宋简体"/>
          <w:color w:val="000000"/>
          <w:kern w:val="0"/>
          <w:sz w:val="32"/>
          <w:szCs w:val="32"/>
        </w:rPr>
      </w:pPr>
      <w:r w:rsidRPr="004F1670">
        <w:rPr>
          <w:rFonts w:eastAsia="方正仿宋简体"/>
          <w:color w:val="000000"/>
          <w:kern w:val="0"/>
          <w:sz w:val="32"/>
          <w:szCs w:val="32"/>
        </w:rPr>
        <w:t>13.</w:t>
      </w:r>
      <w:r w:rsidRPr="004F1670">
        <w:rPr>
          <w:rFonts w:eastAsia="方正仿宋简体" w:hint="eastAsia"/>
          <w:color w:val="000000"/>
          <w:kern w:val="0"/>
          <w:sz w:val="32"/>
          <w:szCs w:val="32"/>
        </w:rPr>
        <w:t>公共安全支出（类）公安（款）一般行政管理事务（项）</w:t>
      </w:r>
      <w:r w:rsidRPr="004F1670">
        <w:rPr>
          <w:rFonts w:eastAsia="方正仿宋简体"/>
          <w:color w:val="000000"/>
          <w:kern w:val="0"/>
          <w:sz w:val="32"/>
          <w:szCs w:val="32"/>
        </w:rPr>
        <w:t>:</w:t>
      </w:r>
      <w:r w:rsidRPr="004F1670">
        <w:rPr>
          <w:rFonts w:eastAsia="方正仿宋简体" w:hint="eastAsia"/>
          <w:color w:val="000000"/>
          <w:kern w:val="0"/>
          <w:sz w:val="32"/>
          <w:szCs w:val="32"/>
        </w:rPr>
        <w:t>指</w:t>
      </w:r>
      <w:r w:rsidRPr="004F1670">
        <w:rPr>
          <w:rFonts w:eastAsia="仿宋_GB2312" w:hint="eastAsia"/>
          <w:sz w:val="32"/>
          <w:szCs w:val="32"/>
        </w:rPr>
        <w:t>未单独设置项级科目的其他项目支出</w:t>
      </w:r>
      <w:r w:rsidRPr="004F1670">
        <w:rPr>
          <w:rFonts w:eastAsia="方正仿宋简体" w:hint="eastAsia"/>
          <w:color w:val="000000"/>
          <w:kern w:val="0"/>
          <w:sz w:val="32"/>
          <w:szCs w:val="32"/>
        </w:rPr>
        <w:t>。</w:t>
      </w:r>
    </w:p>
    <w:p w:rsidR="00BB1095" w:rsidRPr="004F1670" w:rsidRDefault="00BB1095" w:rsidP="003B6754">
      <w:pPr>
        <w:spacing w:line="580" w:lineRule="exact"/>
        <w:ind w:firstLineChars="300" w:firstLine="960"/>
        <w:rPr>
          <w:rStyle w:val="a9"/>
          <w:rFonts w:eastAsia="仿宋_GB2312"/>
          <w:b w:val="0"/>
          <w:color w:val="000000"/>
          <w:sz w:val="32"/>
          <w:szCs w:val="32"/>
        </w:rPr>
      </w:pPr>
      <w:r w:rsidRPr="004F1670">
        <w:rPr>
          <w:rFonts w:eastAsia="仿宋_GB2312"/>
          <w:color w:val="000000"/>
          <w:sz w:val="32"/>
          <w:szCs w:val="32"/>
        </w:rPr>
        <w:t>14.</w:t>
      </w:r>
      <w:r w:rsidRPr="004F1670">
        <w:rPr>
          <w:rFonts w:eastAsia="仿宋_GB2312" w:hint="eastAsia"/>
          <w:color w:val="000000"/>
          <w:sz w:val="32"/>
          <w:szCs w:val="32"/>
        </w:rPr>
        <w:t>公共安全支出（类）其他公共安全（款）其他公共安全支出（项）：指除上述项目以外其他用于公安方面的支出</w:t>
      </w:r>
      <w:r w:rsidRPr="004F1670">
        <w:rPr>
          <w:rStyle w:val="a9"/>
          <w:rFonts w:eastAsia="仿宋_GB2312" w:hint="eastAsia"/>
          <w:b w:val="0"/>
          <w:color w:val="000000"/>
          <w:sz w:val="32"/>
          <w:szCs w:val="32"/>
        </w:rPr>
        <w:t>。</w:t>
      </w:r>
    </w:p>
    <w:p w:rsidR="00BB1095" w:rsidRPr="004F1670" w:rsidRDefault="00BB1095" w:rsidP="003B6754">
      <w:pPr>
        <w:spacing w:line="580" w:lineRule="exact"/>
        <w:ind w:firstLineChars="300" w:firstLine="960"/>
        <w:rPr>
          <w:rStyle w:val="a9"/>
          <w:rFonts w:eastAsia="仿宋_GB2312"/>
          <w:b w:val="0"/>
          <w:color w:val="000000"/>
          <w:sz w:val="32"/>
          <w:szCs w:val="32"/>
        </w:rPr>
      </w:pPr>
      <w:r w:rsidRPr="004F1670">
        <w:rPr>
          <w:rStyle w:val="a9"/>
          <w:rFonts w:eastAsia="仿宋_GB2312"/>
          <w:b w:val="0"/>
          <w:color w:val="000000"/>
          <w:sz w:val="32"/>
          <w:szCs w:val="32"/>
        </w:rPr>
        <w:t>15.</w:t>
      </w:r>
      <w:r w:rsidRPr="004F1670">
        <w:rPr>
          <w:rStyle w:val="a9"/>
          <w:rFonts w:eastAsia="仿宋_GB2312" w:hint="eastAsia"/>
          <w:b w:val="0"/>
          <w:color w:val="000000"/>
          <w:sz w:val="32"/>
          <w:szCs w:val="32"/>
        </w:rPr>
        <w:t>社会保障和就业支出（类）行政事业单位养老支出（款）行政单位离退休（项）</w:t>
      </w:r>
      <w:r w:rsidRPr="004F1670">
        <w:rPr>
          <w:rStyle w:val="a9"/>
          <w:rFonts w:eastAsia="仿宋_GB2312"/>
          <w:b w:val="0"/>
          <w:color w:val="000000"/>
          <w:sz w:val="32"/>
          <w:szCs w:val="32"/>
        </w:rPr>
        <w:t>:</w:t>
      </w:r>
      <w:r w:rsidRPr="004F1670">
        <w:rPr>
          <w:rStyle w:val="a9"/>
          <w:rFonts w:eastAsia="仿宋_GB2312" w:hint="eastAsia"/>
          <w:b w:val="0"/>
          <w:color w:val="000000"/>
          <w:sz w:val="32"/>
          <w:szCs w:val="32"/>
        </w:rPr>
        <w:t>指机关事业单位</w:t>
      </w:r>
      <w:r w:rsidRPr="004F1670">
        <w:rPr>
          <w:rFonts w:eastAsia="仿宋_GB2312" w:hint="eastAsia"/>
          <w:sz w:val="32"/>
          <w:szCs w:val="32"/>
        </w:rPr>
        <w:t>开支的离退休经费</w:t>
      </w:r>
      <w:r w:rsidRPr="004F1670">
        <w:rPr>
          <w:rStyle w:val="a9"/>
          <w:rFonts w:eastAsia="仿宋_GB2312" w:hint="eastAsia"/>
          <w:b w:val="0"/>
          <w:color w:val="000000"/>
          <w:sz w:val="32"/>
          <w:szCs w:val="32"/>
        </w:rPr>
        <w:t>。</w:t>
      </w:r>
    </w:p>
    <w:p w:rsidR="00BB1095" w:rsidRPr="004F1670" w:rsidRDefault="00BB1095" w:rsidP="003B6754">
      <w:pPr>
        <w:spacing w:line="580" w:lineRule="exact"/>
        <w:ind w:firstLineChars="200" w:firstLine="640"/>
        <w:rPr>
          <w:rFonts w:eastAsia="方正仿宋简体"/>
          <w:color w:val="000000"/>
          <w:kern w:val="0"/>
          <w:sz w:val="32"/>
          <w:szCs w:val="32"/>
        </w:rPr>
      </w:pPr>
      <w:r w:rsidRPr="004F1670">
        <w:rPr>
          <w:rFonts w:eastAsia="方正仿宋简体"/>
          <w:color w:val="000000"/>
          <w:kern w:val="0"/>
          <w:sz w:val="32"/>
          <w:szCs w:val="32"/>
        </w:rPr>
        <w:t xml:space="preserve"> 16.</w:t>
      </w:r>
      <w:r w:rsidRPr="004F1670">
        <w:rPr>
          <w:rFonts w:eastAsia="方正仿宋简体" w:hint="eastAsia"/>
          <w:color w:val="000000"/>
          <w:kern w:val="0"/>
          <w:sz w:val="32"/>
          <w:szCs w:val="32"/>
        </w:rPr>
        <w:t>社会保障和就业支出（类）行政事业单位离退休（款）机关事业单位基本养老保险缴费支出（项）</w:t>
      </w:r>
      <w:r w:rsidRPr="004F1670">
        <w:rPr>
          <w:rFonts w:eastAsia="方正仿宋简体"/>
          <w:color w:val="000000"/>
          <w:kern w:val="0"/>
          <w:sz w:val="32"/>
          <w:szCs w:val="32"/>
        </w:rPr>
        <w:t>:</w:t>
      </w:r>
      <w:r w:rsidRPr="004F1670">
        <w:rPr>
          <w:rFonts w:eastAsia="方正仿宋简体" w:hint="eastAsia"/>
          <w:color w:val="000000"/>
          <w:kern w:val="0"/>
          <w:sz w:val="32"/>
          <w:szCs w:val="32"/>
        </w:rPr>
        <w:t>指用于机关事业单位基本养老保险缴费支出。</w:t>
      </w:r>
    </w:p>
    <w:p w:rsidR="00BB1095" w:rsidRPr="004F1670" w:rsidRDefault="00BB1095" w:rsidP="003B6754">
      <w:pPr>
        <w:spacing w:line="580" w:lineRule="exact"/>
        <w:ind w:firstLineChars="200" w:firstLine="640"/>
        <w:rPr>
          <w:rFonts w:eastAsia="方正仿宋简体"/>
          <w:color w:val="000000"/>
          <w:kern w:val="0"/>
          <w:sz w:val="32"/>
          <w:szCs w:val="32"/>
        </w:rPr>
      </w:pPr>
      <w:r w:rsidRPr="004F1670">
        <w:rPr>
          <w:rFonts w:eastAsia="方正仿宋简体"/>
          <w:color w:val="000000"/>
          <w:kern w:val="0"/>
          <w:sz w:val="32"/>
          <w:szCs w:val="32"/>
        </w:rPr>
        <w:t xml:space="preserve"> 17.</w:t>
      </w:r>
      <w:r w:rsidRPr="004F1670">
        <w:rPr>
          <w:rFonts w:eastAsia="方正仿宋简体" w:hint="eastAsia"/>
          <w:color w:val="000000"/>
          <w:kern w:val="0"/>
          <w:sz w:val="32"/>
          <w:szCs w:val="32"/>
        </w:rPr>
        <w:t>社会保障和就业支出（类）行政事业单位离退休（款）机关事业单位职业年金缴费支出（项）</w:t>
      </w:r>
      <w:r w:rsidRPr="004F1670">
        <w:rPr>
          <w:rFonts w:eastAsia="方正仿宋简体"/>
          <w:color w:val="000000"/>
          <w:kern w:val="0"/>
          <w:sz w:val="32"/>
          <w:szCs w:val="32"/>
        </w:rPr>
        <w:t>:</w:t>
      </w:r>
      <w:r w:rsidRPr="004F1670">
        <w:rPr>
          <w:rFonts w:eastAsia="方正仿宋简体" w:hint="eastAsia"/>
          <w:color w:val="000000"/>
          <w:kern w:val="0"/>
          <w:sz w:val="32"/>
          <w:szCs w:val="32"/>
        </w:rPr>
        <w:t>指用于机关事业单位职业年金缴费支出。</w:t>
      </w:r>
    </w:p>
    <w:p w:rsidR="00BB1095" w:rsidRPr="004F1670" w:rsidRDefault="00BB1095" w:rsidP="003B6754">
      <w:pPr>
        <w:spacing w:line="580" w:lineRule="exact"/>
        <w:ind w:firstLineChars="200" w:firstLine="640"/>
        <w:rPr>
          <w:rFonts w:eastAsia="方正仿宋简体"/>
          <w:color w:val="000000"/>
          <w:kern w:val="0"/>
          <w:sz w:val="32"/>
          <w:szCs w:val="32"/>
        </w:rPr>
      </w:pPr>
      <w:r w:rsidRPr="004F1670">
        <w:rPr>
          <w:rFonts w:eastAsia="方正仿宋简体"/>
          <w:color w:val="000000"/>
          <w:kern w:val="0"/>
          <w:sz w:val="32"/>
          <w:szCs w:val="32"/>
        </w:rPr>
        <w:lastRenderedPageBreak/>
        <w:t xml:space="preserve"> 18.</w:t>
      </w:r>
      <w:r w:rsidRPr="004F1670">
        <w:rPr>
          <w:rFonts w:eastAsia="方正仿宋简体" w:hint="eastAsia"/>
          <w:color w:val="000000"/>
          <w:kern w:val="0"/>
          <w:sz w:val="32"/>
          <w:szCs w:val="32"/>
        </w:rPr>
        <w:t>医疗卫生与计划生育支出（类）行政事业单位医疗（款）行政单位医疗（项）</w:t>
      </w:r>
      <w:r w:rsidRPr="004F1670">
        <w:rPr>
          <w:rFonts w:eastAsia="方正仿宋简体"/>
          <w:color w:val="000000"/>
          <w:kern w:val="0"/>
          <w:sz w:val="32"/>
          <w:szCs w:val="32"/>
        </w:rPr>
        <w:t>:</w:t>
      </w:r>
      <w:r w:rsidRPr="004F1670">
        <w:rPr>
          <w:rFonts w:eastAsia="方正仿宋简体" w:hint="eastAsia"/>
          <w:color w:val="000000"/>
          <w:kern w:val="0"/>
          <w:sz w:val="32"/>
          <w:szCs w:val="32"/>
        </w:rPr>
        <w:t>指用于按政策规定为行政单位职工缴纳医疗保险金等支出。</w:t>
      </w:r>
    </w:p>
    <w:p w:rsidR="00BB1095" w:rsidRPr="004F1670" w:rsidRDefault="00BB1095" w:rsidP="003B6754">
      <w:pPr>
        <w:spacing w:line="580" w:lineRule="exact"/>
        <w:ind w:firstLineChars="200" w:firstLine="640"/>
        <w:rPr>
          <w:rFonts w:eastAsia="方正仿宋简体"/>
          <w:color w:val="000000"/>
          <w:kern w:val="0"/>
          <w:sz w:val="32"/>
          <w:szCs w:val="32"/>
        </w:rPr>
      </w:pPr>
      <w:r w:rsidRPr="004F1670">
        <w:rPr>
          <w:rFonts w:eastAsia="方正仿宋简体"/>
          <w:color w:val="000000"/>
          <w:kern w:val="0"/>
          <w:sz w:val="32"/>
          <w:szCs w:val="32"/>
        </w:rPr>
        <w:t>19.</w:t>
      </w:r>
      <w:r w:rsidRPr="004F1670">
        <w:rPr>
          <w:rFonts w:eastAsia="方正仿宋简体" w:hint="eastAsia"/>
          <w:color w:val="000000"/>
          <w:kern w:val="0"/>
          <w:sz w:val="32"/>
          <w:szCs w:val="32"/>
        </w:rPr>
        <w:t>医疗卫生与计划生育支出（类）行政事业单位医疗（款）事业单位医疗（项）</w:t>
      </w:r>
      <w:r w:rsidRPr="004F1670">
        <w:rPr>
          <w:rFonts w:eastAsia="方正仿宋简体"/>
          <w:color w:val="000000"/>
          <w:kern w:val="0"/>
          <w:sz w:val="32"/>
          <w:szCs w:val="32"/>
        </w:rPr>
        <w:t>:</w:t>
      </w:r>
      <w:r w:rsidRPr="004F1670">
        <w:rPr>
          <w:rFonts w:eastAsia="方正仿宋简体" w:hint="eastAsia"/>
          <w:color w:val="000000"/>
          <w:kern w:val="0"/>
          <w:sz w:val="32"/>
          <w:szCs w:val="32"/>
        </w:rPr>
        <w:t>指用于按政策规定为事业单位职工缴纳医疗保险金等支出。</w:t>
      </w:r>
    </w:p>
    <w:p w:rsidR="00BB1095" w:rsidRPr="004F1670" w:rsidRDefault="00BB1095" w:rsidP="003B6754">
      <w:pPr>
        <w:spacing w:line="580" w:lineRule="exact"/>
        <w:ind w:firstLineChars="200" w:firstLine="640"/>
        <w:rPr>
          <w:rFonts w:eastAsia="方正仿宋简体"/>
          <w:color w:val="000000"/>
          <w:kern w:val="0"/>
          <w:sz w:val="32"/>
          <w:szCs w:val="32"/>
        </w:rPr>
      </w:pPr>
      <w:r w:rsidRPr="004F1670">
        <w:rPr>
          <w:rFonts w:eastAsia="方正仿宋简体"/>
          <w:color w:val="000000"/>
          <w:kern w:val="0"/>
          <w:sz w:val="32"/>
          <w:szCs w:val="32"/>
        </w:rPr>
        <w:t>20.</w:t>
      </w:r>
      <w:r w:rsidRPr="004F1670">
        <w:rPr>
          <w:rFonts w:eastAsia="方正仿宋简体" w:hint="eastAsia"/>
          <w:color w:val="000000"/>
          <w:kern w:val="0"/>
          <w:sz w:val="32"/>
          <w:szCs w:val="32"/>
        </w:rPr>
        <w:t>医疗卫生与计划生育支出（类）行政事业单位医疗（款）公务员医疗补助（项）</w:t>
      </w:r>
      <w:r w:rsidRPr="004F1670">
        <w:rPr>
          <w:rFonts w:eastAsia="方正仿宋简体"/>
          <w:color w:val="000000"/>
          <w:kern w:val="0"/>
          <w:sz w:val="32"/>
          <w:szCs w:val="32"/>
        </w:rPr>
        <w:t>:</w:t>
      </w:r>
      <w:r w:rsidRPr="004F1670">
        <w:rPr>
          <w:rFonts w:eastAsia="方正仿宋简体" w:hint="eastAsia"/>
          <w:color w:val="000000"/>
          <w:kern w:val="0"/>
          <w:sz w:val="32"/>
          <w:szCs w:val="32"/>
        </w:rPr>
        <w:t>指用于按政策规定为职工缴纳公务员医疗补助等支出。</w:t>
      </w:r>
    </w:p>
    <w:p w:rsidR="00BB1095" w:rsidRPr="004F1670" w:rsidRDefault="00BB1095" w:rsidP="003B6754">
      <w:pPr>
        <w:spacing w:line="580" w:lineRule="exact"/>
        <w:ind w:firstLineChars="200" w:firstLine="640"/>
        <w:rPr>
          <w:rFonts w:eastAsia="方正仿宋简体"/>
          <w:color w:val="000000"/>
          <w:kern w:val="0"/>
          <w:sz w:val="32"/>
          <w:szCs w:val="32"/>
        </w:rPr>
      </w:pPr>
      <w:r w:rsidRPr="004F1670">
        <w:rPr>
          <w:rFonts w:eastAsia="方正仿宋简体"/>
          <w:color w:val="000000"/>
          <w:kern w:val="0"/>
          <w:sz w:val="32"/>
          <w:szCs w:val="32"/>
        </w:rPr>
        <w:t>21.</w:t>
      </w:r>
      <w:r w:rsidRPr="004F1670">
        <w:rPr>
          <w:rFonts w:eastAsia="方正仿宋简体" w:hint="eastAsia"/>
          <w:color w:val="000000"/>
          <w:kern w:val="0"/>
          <w:sz w:val="32"/>
          <w:szCs w:val="32"/>
        </w:rPr>
        <w:t>住房保障支出（类）住房改革支出（款）住房公积金（项）</w:t>
      </w:r>
      <w:r w:rsidRPr="004F1670">
        <w:rPr>
          <w:rFonts w:eastAsia="方正仿宋简体"/>
          <w:color w:val="000000"/>
          <w:kern w:val="0"/>
          <w:sz w:val="32"/>
          <w:szCs w:val="32"/>
        </w:rPr>
        <w:t>:</w:t>
      </w:r>
      <w:r w:rsidRPr="004F1670">
        <w:rPr>
          <w:rFonts w:eastAsia="方正仿宋简体" w:hint="eastAsia"/>
          <w:color w:val="000000"/>
          <w:kern w:val="0"/>
          <w:sz w:val="32"/>
          <w:szCs w:val="32"/>
        </w:rPr>
        <w:t>指用于按政策规定为职工缴纳的住房公积金支出。</w:t>
      </w:r>
    </w:p>
    <w:p w:rsidR="00BB1095" w:rsidRPr="004F1670" w:rsidRDefault="00BB1095" w:rsidP="003B6754">
      <w:pPr>
        <w:spacing w:line="580" w:lineRule="exact"/>
        <w:ind w:firstLineChars="200" w:firstLine="640"/>
        <w:rPr>
          <w:rFonts w:eastAsia="仿宋_GB2312"/>
          <w:kern w:val="0"/>
          <w:sz w:val="32"/>
          <w:szCs w:val="32"/>
        </w:rPr>
      </w:pPr>
      <w:r w:rsidRPr="004F1670">
        <w:rPr>
          <w:rFonts w:eastAsia="方正仿宋简体"/>
          <w:color w:val="000000"/>
          <w:kern w:val="0"/>
          <w:sz w:val="32"/>
          <w:szCs w:val="32"/>
        </w:rPr>
        <w:t>22.</w:t>
      </w:r>
      <w:r w:rsidRPr="004F1670">
        <w:rPr>
          <w:rFonts w:eastAsia="方正仿宋简体" w:hint="eastAsia"/>
          <w:color w:val="000000"/>
          <w:kern w:val="0"/>
          <w:sz w:val="32"/>
          <w:szCs w:val="32"/>
        </w:rPr>
        <w:t>住房保障支出（类）住房改革支出（款）购房补贴（项）</w:t>
      </w:r>
      <w:r w:rsidRPr="004F1670">
        <w:rPr>
          <w:rFonts w:eastAsia="方正仿宋简体"/>
          <w:color w:val="000000"/>
          <w:kern w:val="0"/>
          <w:sz w:val="32"/>
          <w:szCs w:val="32"/>
        </w:rPr>
        <w:t>:</w:t>
      </w:r>
      <w:r w:rsidRPr="004F1670">
        <w:rPr>
          <w:rFonts w:eastAsia="方正仿宋简体" w:hint="eastAsia"/>
          <w:color w:val="000000"/>
          <w:kern w:val="0"/>
          <w:sz w:val="32"/>
          <w:szCs w:val="32"/>
        </w:rPr>
        <w:t>指用于按政策规定发给无房职工的购房补贴支出。</w:t>
      </w:r>
    </w:p>
    <w:p w:rsidR="00BB1095" w:rsidRPr="004F1670" w:rsidRDefault="00BB1095" w:rsidP="003B6754">
      <w:pPr>
        <w:ind w:firstLineChars="200" w:firstLine="640"/>
        <w:rPr>
          <w:rFonts w:eastAsia="仿宋_GB2312"/>
          <w:sz w:val="32"/>
          <w:szCs w:val="32"/>
        </w:rPr>
      </w:pPr>
      <w:r w:rsidRPr="004F1670">
        <w:rPr>
          <w:rFonts w:eastAsia="仿宋_GB2312"/>
          <w:sz w:val="32"/>
          <w:szCs w:val="32"/>
        </w:rPr>
        <w:t>23.</w:t>
      </w:r>
      <w:r w:rsidRPr="004F1670">
        <w:rPr>
          <w:rFonts w:eastAsia="仿宋_GB2312" w:hint="eastAsia"/>
          <w:sz w:val="32"/>
          <w:szCs w:val="32"/>
        </w:rPr>
        <w:t>基本支出：指为保障机构正常运转、完成日常工作任务而发生的人员支出和公用支出。</w:t>
      </w:r>
    </w:p>
    <w:p w:rsidR="00BB1095" w:rsidRPr="004F1670" w:rsidRDefault="00BB1095" w:rsidP="003B6754">
      <w:pPr>
        <w:ind w:firstLineChars="200" w:firstLine="640"/>
        <w:rPr>
          <w:rFonts w:eastAsia="仿宋_GB2312"/>
          <w:sz w:val="32"/>
          <w:szCs w:val="32"/>
        </w:rPr>
      </w:pPr>
      <w:r w:rsidRPr="004F1670">
        <w:rPr>
          <w:rFonts w:eastAsia="仿宋_GB2312"/>
          <w:sz w:val="32"/>
          <w:szCs w:val="32"/>
        </w:rPr>
        <w:t>24.</w:t>
      </w:r>
      <w:r w:rsidRPr="004F1670">
        <w:rPr>
          <w:rFonts w:eastAsia="仿宋_GB2312" w:hint="eastAsia"/>
          <w:sz w:val="32"/>
          <w:szCs w:val="32"/>
        </w:rPr>
        <w:t>项目支出：指在基本支出之外为完成特定行政任务和事业发展目标所发生的支出。</w:t>
      </w:r>
    </w:p>
    <w:p w:rsidR="00BB1095" w:rsidRPr="004F1670" w:rsidRDefault="00BB1095" w:rsidP="003B6754">
      <w:pPr>
        <w:ind w:firstLineChars="200" w:firstLine="640"/>
        <w:rPr>
          <w:rFonts w:eastAsia="仿宋_GB2312"/>
          <w:sz w:val="32"/>
          <w:szCs w:val="32"/>
        </w:rPr>
      </w:pPr>
      <w:r w:rsidRPr="004F1670">
        <w:rPr>
          <w:rFonts w:eastAsia="仿宋_GB2312"/>
          <w:sz w:val="32"/>
          <w:szCs w:val="32"/>
        </w:rPr>
        <w:t>25.</w:t>
      </w:r>
      <w:r w:rsidRPr="004F1670">
        <w:rPr>
          <w:rFonts w:eastAsia="仿宋_GB2312" w:hint="eastAsia"/>
          <w:sz w:val="32"/>
          <w:szCs w:val="32"/>
        </w:rPr>
        <w:t>经营支出：指事业单位在专业业务活动及其辅助活动之外开展非独立核算经营活动发生的支出。</w:t>
      </w:r>
    </w:p>
    <w:p w:rsidR="00BB1095" w:rsidRPr="004F1670" w:rsidRDefault="00BB1095" w:rsidP="003B6754">
      <w:pPr>
        <w:pStyle w:val="a8"/>
        <w:autoSpaceDE w:val="0"/>
        <w:autoSpaceDN w:val="0"/>
        <w:adjustRightInd w:val="0"/>
        <w:spacing w:line="560" w:lineRule="exact"/>
        <w:ind w:firstLineChars="200" w:firstLine="640"/>
        <w:jc w:val="left"/>
        <w:rPr>
          <w:rFonts w:eastAsia="仿宋_GB2312"/>
          <w:sz w:val="32"/>
          <w:szCs w:val="32"/>
        </w:rPr>
      </w:pPr>
      <w:r w:rsidRPr="004F1670">
        <w:rPr>
          <w:rFonts w:eastAsia="仿宋_GB2312"/>
          <w:kern w:val="0"/>
          <w:sz w:val="32"/>
          <w:szCs w:val="32"/>
        </w:rPr>
        <w:t>26.“</w:t>
      </w:r>
      <w:r w:rsidRPr="004F1670">
        <w:rPr>
          <w:rFonts w:eastAsia="仿宋_GB2312" w:hint="eastAsia"/>
          <w:kern w:val="0"/>
          <w:sz w:val="32"/>
          <w:szCs w:val="32"/>
        </w:rPr>
        <w:t>三公</w:t>
      </w:r>
      <w:r w:rsidRPr="004F1670">
        <w:rPr>
          <w:rFonts w:eastAsia="仿宋_GB2312"/>
          <w:kern w:val="0"/>
          <w:sz w:val="32"/>
          <w:szCs w:val="32"/>
        </w:rPr>
        <w:t>”</w:t>
      </w:r>
      <w:r w:rsidRPr="004F1670">
        <w:rPr>
          <w:rFonts w:eastAsia="仿宋_GB2312" w:hint="eastAsia"/>
          <w:kern w:val="0"/>
          <w:sz w:val="32"/>
          <w:szCs w:val="32"/>
        </w:rPr>
        <w:t>经费：指部门用财政拨款安排的因公出国（境）费、公务用车购置及运行费和公务接待费。其中，因公出国（境）</w:t>
      </w:r>
      <w:r w:rsidRPr="004F1670">
        <w:rPr>
          <w:rFonts w:eastAsia="仿宋_GB2312" w:hint="eastAsia"/>
          <w:kern w:val="0"/>
          <w:sz w:val="32"/>
          <w:szCs w:val="32"/>
        </w:rPr>
        <w:lastRenderedPageBreak/>
        <w:t>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B1095" w:rsidRPr="004F1670" w:rsidRDefault="00BB1095" w:rsidP="003B6754">
      <w:pPr>
        <w:pStyle w:val="a8"/>
        <w:autoSpaceDE w:val="0"/>
        <w:autoSpaceDN w:val="0"/>
        <w:adjustRightInd w:val="0"/>
        <w:spacing w:line="560" w:lineRule="exact"/>
        <w:ind w:firstLineChars="200" w:firstLine="640"/>
        <w:jc w:val="left"/>
        <w:rPr>
          <w:rFonts w:eastAsia="仿宋_GB2312"/>
          <w:sz w:val="32"/>
          <w:szCs w:val="32"/>
        </w:rPr>
      </w:pPr>
      <w:r w:rsidRPr="004F1670">
        <w:rPr>
          <w:rFonts w:eastAsia="仿宋_GB2312"/>
          <w:kern w:val="0"/>
          <w:sz w:val="32"/>
          <w:szCs w:val="32"/>
        </w:rPr>
        <w:t>27.</w:t>
      </w:r>
      <w:r w:rsidRPr="004F1670">
        <w:rPr>
          <w:rFonts w:eastAsia="仿宋_GB2312" w:hint="eastAsia"/>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B1095" w:rsidRPr="004F1670" w:rsidRDefault="00BB1095" w:rsidP="003B6754">
      <w:pPr>
        <w:pStyle w:val="a8"/>
        <w:autoSpaceDE w:val="0"/>
        <w:autoSpaceDN w:val="0"/>
        <w:adjustRightInd w:val="0"/>
        <w:spacing w:line="560" w:lineRule="exact"/>
        <w:ind w:firstLineChars="200" w:firstLine="640"/>
        <w:jc w:val="left"/>
        <w:rPr>
          <w:rFonts w:eastAsia="仿宋_GB2312"/>
          <w:sz w:val="32"/>
          <w:szCs w:val="32"/>
        </w:rPr>
      </w:pPr>
    </w:p>
    <w:p w:rsidR="00BB1095" w:rsidRPr="004F1670" w:rsidRDefault="00BB1095" w:rsidP="009C283F">
      <w:pPr>
        <w:spacing w:line="580" w:lineRule="exact"/>
        <w:jc w:val="center"/>
        <w:rPr>
          <w:rFonts w:eastAsia="黑体"/>
          <w:bCs/>
          <w:sz w:val="44"/>
          <w:szCs w:val="44"/>
        </w:rPr>
      </w:pPr>
      <w:r w:rsidRPr="004F1670">
        <w:rPr>
          <w:b/>
          <w:sz w:val="44"/>
          <w:szCs w:val="44"/>
        </w:rPr>
        <w:br w:type="page"/>
      </w:r>
      <w:r w:rsidRPr="004F1670">
        <w:rPr>
          <w:rFonts w:eastAsia="黑体" w:hint="eastAsia"/>
          <w:sz w:val="44"/>
          <w:szCs w:val="44"/>
        </w:rPr>
        <w:lastRenderedPageBreak/>
        <w:t>第</w:t>
      </w:r>
      <w:r w:rsidRPr="004F1670">
        <w:rPr>
          <w:rFonts w:eastAsia="黑体" w:hint="eastAsia"/>
          <w:b/>
          <w:kern w:val="44"/>
          <w:sz w:val="44"/>
          <w:szCs w:val="44"/>
        </w:rPr>
        <w:t>四部分</w:t>
      </w:r>
      <w:r w:rsidRPr="004F1670">
        <w:rPr>
          <w:rFonts w:eastAsia="黑体"/>
          <w:b/>
          <w:kern w:val="44"/>
          <w:sz w:val="44"/>
          <w:szCs w:val="44"/>
        </w:rPr>
        <w:t xml:space="preserve"> </w:t>
      </w:r>
      <w:r w:rsidRPr="004F1670">
        <w:rPr>
          <w:rFonts w:eastAsia="黑体" w:hint="eastAsia"/>
          <w:b/>
          <w:kern w:val="44"/>
          <w:sz w:val="44"/>
          <w:szCs w:val="44"/>
        </w:rPr>
        <w:t>附件</w:t>
      </w:r>
    </w:p>
    <w:p w:rsidR="00BB1095" w:rsidRPr="004F1670" w:rsidRDefault="00BB1095">
      <w:pPr>
        <w:spacing w:line="572" w:lineRule="exact"/>
        <w:jc w:val="left"/>
        <w:outlineLvl w:val="0"/>
        <w:rPr>
          <w:rFonts w:eastAsia="黑体"/>
          <w:sz w:val="32"/>
          <w:szCs w:val="32"/>
        </w:rPr>
      </w:pPr>
      <w:r w:rsidRPr="004F1670">
        <w:rPr>
          <w:rFonts w:eastAsia="黑体" w:hint="eastAsia"/>
          <w:sz w:val="32"/>
          <w:szCs w:val="32"/>
        </w:rPr>
        <w:t>附件</w:t>
      </w:r>
      <w:r w:rsidRPr="004F1670">
        <w:rPr>
          <w:rFonts w:eastAsia="黑体"/>
          <w:sz w:val="32"/>
          <w:szCs w:val="32"/>
        </w:rPr>
        <w:t>1</w:t>
      </w:r>
    </w:p>
    <w:p w:rsidR="00BB1095" w:rsidRPr="004F1670" w:rsidRDefault="00BB1095">
      <w:pPr>
        <w:spacing w:line="572" w:lineRule="exact"/>
        <w:jc w:val="left"/>
        <w:outlineLvl w:val="0"/>
        <w:rPr>
          <w:rFonts w:eastAsia="黑体"/>
          <w:sz w:val="44"/>
          <w:szCs w:val="44"/>
        </w:rPr>
      </w:pPr>
    </w:p>
    <w:p w:rsidR="00BB1095" w:rsidRPr="004F1670" w:rsidRDefault="00BB1095">
      <w:pPr>
        <w:widowControl/>
        <w:spacing w:line="540" w:lineRule="exact"/>
        <w:jc w:val="center"/>
        <w:rPr>
          <w:rFonts w:eastAsia="方正小标宋简体"/>
          <w:sz w:val="40"/>
          <w:szCs w:val="40"/>
          <w:shd w:val="clear" w:color="auto" w:fill="FFFFFF"/>
        </w:rPr>
      </w:pPr>
      <w:r w:rsidRPr="004F1670">
        <w:rPr>
          <w:rFonts w:eastAsia="方正小标宋简体"/>
          <w:sz w:val="40"/>
          <w:szCs w:val="40"/>
          <w:shd w:val="clear" w:color="auto" w:fill="FFFFFF"/>
        </w:rPr>
        <w:t>2021</w:t>
      </w:r>
      <w:r w:rsidRPr="004F1670">
        <w:rPr>
          <w:rFonts w:eastAsia="方正小标宋简体" w:hint="eastAsia"/>
          <w:sz w:val="40"/>
          <w:szCs w:val="40"/>
          <w:shd w:val="clear" w:color="auto" w:fill="FFFFFF"/>
        </w:rPr>
        <w:t>年中国共产党泸州市委员会政法委员</w:t>
      </w:r>
    </w:p>
    <w:p w:rsidR="00BB1095" w:rsidRPr="004F1670" w:rsidRDefault="00BB1095">
      <w:pPr>
        <w:widowControl/>
        <w:spacing w:line="540" w:lineRule="exact"/>
        <w:jc w:val="center"/>
        <w:rPr>
          <w:rFonts w:eastAsia="方正小标宋简体"/>
          <w:sz w:val="40"/>
          <w:szCs w:val="40"/>
          <w:shd w:val="clear" w:color="auto" w:fill="FFFFFF"/>
        </w:rPr>
      </w:pPr>
      <w:r w:rsidRPr="004F1670">
        <w:rPr>
          <w:rFonts w:eastAsia="方正小标宋简体" w:hint="eastAsia"/>
          <w:sz w:val="40"/>
          <w:szCs w:val="40"/>
          <w:shd w:val="clear" w:color="auto" w:fill="FFFFFF"/>
        </w:rPr>
        <w:t>整体绩效自评报告</w:t>
      </w:r>
    </w:p>
    <w:p w:rsidR="00BB1095" w:rsidRPr="004F1670" w:rsidRDefault="00BB1095" w:rsidP="003B6754">
      <w:pPr>
        <w:pStyle w:val="a8"/>
        <w:adjustRightInd w:val="0"/>
        <w:snapToGrid w:val="0"/>
        <w:spacing w:line="560" w:lineRule="exact"/>
        <w:ind w:firstLineChars="200" w:firstLine="640"/>
        <w:rPr>
          <w:rFonts w:eastAsia="方正仿宋简体"/>
          <w:kern w:val="0"/>
          <w:sz w:val="32"/>
          <w:szCs w:val="32"/>
          <w:shd w:val="clear" w:color="auto" w:fill="FFFFFF"/>
        </w:rPr>
      </w:pPr>
    </w:p>
    <w:p w:rsidR="00BB1095" w:rsidRPr="004F1670" w:rsidRDefault="00BB1095" w:rsidP="003B6754">
      <w:pPr>
        <w:pStyle w:val="a8"/>
        <w:adjustRightInd w:val="0"/>
        <w:snapToGrid w:val="0"/>
        <w:spacing w:line="540" w:lineRule="exact"/>
        <w:ind w:firstLineChars="200" w:firstLine="640"/>
        <w:rPr>
          <w:rFonts w:eastAsia="方正黑体简体"/>
          <w:kern w:val="0"/>
          <w:sz w:val="32"/>
          <w:szCs w:val="32"/>
          <w:shd w:val="clear" w:color="auto" w:fill="FFFFFF"/>
          <w:lang w:val="zh-CN"/>
        </w:rPr>
      </w:pPr>
      <w:r w:rsidRPr="004F1670">
        <w:rPr>
          <w:rFonts w:eastAsia="方正黑体简体" w:hint="eastAsia"/>
          <w:kern w:val="0"/>
          <w:sz w:val="32"/>
          <w:szCs w:val="32"/>
          <w:shd w:val="clear" w:color="auto" w:fill="FFFFFF"/>
        </w:rPr>
        <w:t>一、</w:t>
      </w:r>
      <w:r w:rsidRPr="004F1670">
        <w:rPr>
          <w:rFonts w:eastAsia="方正黑体简体" w:hint="eastAsia"/>
          <w:kern w:val="0"/>
          <w:sz w:val="32"/>
          <w:szCs w:val="32"/>
          <w:shd w:val="clear" w:color="auto" w:fill="FFFFFF"/>
          <w:lang w:val="zh-CN"/>
        </w:rPr>
        <w:t>部门（单位）概况</w:t>
      </w:r>
    </w:p>
    <w:p w:rsidR="00BB1095" w:rsidRPr="004F1670" w:rsidRDefault="00BB1095" w:rsidP="003B6754">
      <w:pPr>
        <w:pStyle w:val="a8"/>
        <w:adjustRightInd w:val="0"/>
        <w:snapToGrid w:val="0"/>
        <w:spacing w:line="540" w:lineRule="exact"/>
        <w:ind w:firstLineChars="200" w:firstLine="640"/>
        <w:rPr>
          <w:rFonts w:eastAsia="方正仿宋简体"/>
          <w:kern w:val="0"/>
          <w:sz w:val="32"/>
          <w:szCs w:val="32"/>
          <w:shd w:val="clear" w:color="auto" w:fill="FFFFFF"/>
          <w:lang w:val="zh-CN"/>
        </w:rPr>
      </w:pPr>
      <w:r w:rsidRPr="004F1670">
        <w:rPr>
          <w:rFonts w:eastAsia="方正楷体简体" w:hint="eastAsia"/>
          <w:kern w:val="0"/>
          <w:sz w:val="32"/>
          <w:szCs w:val="32"/>
          <w:shd w:val="clear" w:color="auto" w:fill="FFFFFF"/>
          <w:lang w:val="zh-CN"/>
        </w:rPr>
        <w:t>（一）机构组成</w:t>
      </w:r>
      <w:r w:rsidRPr="004F1670">
        <w:rPr>
          <w:rFonts w:eastAsia="方正仿宋简体" w:hint="eastAsia"/>
          <w:kern w:val="0"/>
          <w:sz w:val="32"/>
          <w:szCs w:val="32"/>
          <w:shd w:val="clear" w:color="auto" w:fill="FFFFFF"/>
          <w:lang w:val="zh-CN"/>
        </w:rPr>
        <w:t>。</w:t>
      </w:r>
    </w:p>
    <w:p w:rsidR="00BB1095" w:rsidRPr="004F1670" w:rsidRDefault="00BB1095" w:rsidP="003B6754">
      <w:pPr>
        <w:spacing w:line="540" w:lineRule="exact"/>
        <w:ind w:firstLineChars="200" w:firstLine="640"/>
        <w:rPr>
          <w:rFonts w:eastAsia="方正仿宋简体"/>
        </w:rPr>
      </w:pPr>
      <w:r w:rsidRPr="004F1670">
        <w:rPr>
          <w:rFonts w:eastAsia="方正仿宋简体" w:hint="eastAsia"/>
          <w:sz w:val="32"/>
          <w:szCs w:val="32"/>
        </w:rPr>
        <w:t>中国共产党泸州市委员会政法委员会（以下简称</w:t>
      </w:r>
      <w:r w:rsidRPr="004F1670">
        <w:rPr>
          <w:rFonts w:eastAsia="方正仿宋简体"/>
          <w:sz w:val="32"/>
          <w:szCs w:val="32"/>
        </w:rPr>
        <w:t>“</w:t>
      </w:r>
      <w:r w:rsidRPr="004F1670">
        <w:rPr>
          <w:rFonts w:eastAsia="方正仿宋简体" w:hint="eastAsia"/>
          <w:sz w:val="32"/>
          <w:szCs w:val="32"/>
        </w:rPr>
        <w:t>市委政法委</w:t>
      </w:r>
      <w:r w:rsidRPr="004F1670">
        <w:rPr>
          <w:rFonts w:eastAsia="方正仿宋简体"/>
          <w:sz w:val="32"/>
          <w:szCs w:val="32"/>
        </w:rPr>
        <w:t>”</w:t>
      </w:r>
      <w:r w:rsidRPr="004F1670">
        <w:rPr>
          <w:rFonts w:eastAsia="方正仿宋简体" w:hint="eastAsia"/>
          <w:sz w:val="32"/>
          <w:szCs w:val="32"/>
        </w:rPr>
        <w:t>）属党政机关，一级预算单位，属独立编制机构。</w:t>
      </w:r>
    </w:p>
    <w:p w:rsidR="00BB1095" w:rsidRPr="004F1670" w:rsidRDefault="00BB1095" w:rsidP="003B6754">
      <w:pPr>
        <w:spacing w:line="540" w:lineRule="exact"/>
        <w:ind w:firstLineChars="200" w:firstLine="640"/>
        <w:rPr>
          <w:rFonts w:eastAsia="方正仿宋简体"/>
          <w:kern w:val="0"/>
          <w:sz w:val="32"/>
          <w:szCs w:val="32"/>
          <w:shd w:val="clear" w:color="auto" w:fill="FFFFFF"/>
          <w:lang w:val="zh-CN"/>
        </w:rPr>
      </w:pPr>
      <w:r w:rsidRPr="004F1670">
        <w:rPr>
          <w:rFonts w:eastAsia="方正仿宋简体" w:hint="eastAsia"/>
          <w:sz w:val="32"/>
          <w:szCs w:val="32"/>
        </w:rPr>
        <w:t>市委</w:t>
      </w:r>
      <w:r w:rsidRPr="004F1670">
        <w:rPr>
          <w:rFonts w:eastAsia="方正仿宋简体" w:hint="eastAsia"/>
          <w:sz w:val="32"/>
          <w:szCs w:val="32"/>
          <w:lang w:val="zh-CN"/>
        </w:rPr>
        <w:t>政法委下属财政全额拨款事业单位市综治工作中心。</w:t>
      </w:r>
    </w:p>
    <w:p w:rsidR="00BB1095" w:rsidRPr="004F1670" w:rsidRDefault="00BB1095" w:rsidP="003B6754">
      <w:pPr>
        <w:spacing w:line="540" w:lineRule="exact"/>
        <w:ind w:firstLineChars="200" w:firstLine="640"/>
        <w:rPr>
          <w:rFonts w:eastAsia="方正楷体简体"/>
          <w:kern w:val="0"/>
          <w:sz w:val="32"/>
          <w:szCs w:val="32"/>
          <w:shd w:val="clear" w:color="auto" w:fill="FFFFFF"/>
          <w:lang w:val="zh-CN"/>
        </w:rPr>
      </w:pPr>
      <w:r w:rsidRPr="004F1670">
        <w:rPr>
          <w:rFonts w:eastAsia="方正楷体简体" w:hint="eastAsia"/>
          <w:kern w:val="0"/>
          <w:sz w:val="32"/>
          <w:szCs w:val="32"/>
          <w:shd w:val="clear" w:color="auto" w:fill="FFFFFF"/>
          <w:lang w:val="zh-CN"/>
        </w:rPr>
        <w:t>（二）机构职能。</w:t>
      </w:r>
    </w:p>
    <w:p w:rsidR="00BB1095" w:rsidRPr="004F1670" w:rsidRDefault="00BB1095" w:rsidP="003B6754">
      <w:pPr>
        <w:spacing w:line="540" w:lineRule="exact"/>
        <w:ind w:firstLineChars="200" w:firstLine="640"/>
        <w:rPr>
          <w:rFonts w:eastAsia="方正仿宋简体"/>
          <w:color w:val="000000"/>
        </w:rPr>
      </w:pPr>
      <w:r w:rsidRPr="004F1670">
        <w:rPr>
          <w:rFonts w:eastAsia="方正仿宋简体" w:hint="eastAsia"/>
          <w:color w:val="000000"/>
          <w:sz w:val="32"/>
          <w:szCs w:val="32"/>
        </w:rPr>
        <w:t>根据《泸州市机构改革方案》（泸委发</w:t>
      </w:r>
      <w:r w:rsidRPr="004F1670">
        <w:rPr>
          <w:rFonts w:eastAsia="方正仿宋简体"/>
          <w:color w:val="000000"/>
          <w:sz w:val="32"/>
          <w:szCs w:val="32"/>
        </w:rPr>
        <w:t>[2019]2</w:t>
      </w:r>
      <w:r w:rsidRPr="004F1670">
        <w:rPr>
          <w:rFonts w:eastAsia="方正仿宋简体" w:hint="eastAsia"/>
          <w:color w:val="000000"/>
          <w:sz w:val="32"/>
          <w:szCs w:val="32"/>
        </w:rPr>
        <w:t>号）和《关于</w:t>
      </w:r>
      <w:r w:rsidRPr="004F1670">
        <w:rPr>
          <w:rFonts w:eastAsia="方正仿宋简体"/>
          <w:color w:val="000000"/>
          <w:sz w:val="32"/>
          <w:szCs w:val="32"/>
        </w:rPr>
        <w:t>&lt;</w:t>
      </w:r>
      <w:r w:rsidRPr="004F1670">
        <w:rPr>
          <w:rFonts w:eastAsia="方正仿宋简体" w:hint="eastAsia"/>
          <w:color w:val="000000"/>
          <w:sz w:val="32"/>
          <w:szCs w:val="32"/>
        </w:rPr>
        <w:t>泸州市机构改革方案</w:t>
      </w:r>
      <w:r w:rsidRPr="004F1670">
        <w:rPr>
          <w:rFonts w:eastAsia="方正仿宋简体"/>
          <w:color w:val="000000"/>
          <w:sz w:val="32"/>
          <w:szCs w:val="32"/>
        </w:rPr>
        <w:t>&gt;</w:t>
      </w:r>
      <w:r w:rsidRPr="004F1670">
        <w:rPr>
          <w:rFonts w:eastAsia="方正仿宋简体" w:hint="eastAsia"/>
          <w:color w:val="000000"/>
          <w:sz w:val="32"/>
          <w:szCs w:val="32"/>
        </w:rPr>
        <w:t>实施意见》（泸机改</w:t>
      </w:r>
      <w:r w:rsidRPr="004F1670">
        <w:rPr>
          <w:rFonts w:eastAsia="方正仿宋简体"/>
          <w:color w:val="000000"/>
          <w:sz w:val="32"/>
          <w:szCs w:val="32"/>
        </w:rPr>
        <w:t>[2019]3</w:t>
      </w:r>
      <w:r w:rsidRPr="004F1670">
        <w:rPr>
          <w:rFonts w:eastAsia="方正仿宋简体" w:hint="eastAsia"/>
          <w:color w:val="000000"/>
          <w:sz w:val="32"/>
          <w:szCs w:val="32"/>
        </w:rPr>
        <w:t>号）文件，市委政法委主要职责是：</w:t>
      </w:r>
    </w:p>
    <w:p w:rsidR="00BB1095" w:rsidRPr="004F1670" w:rsidRDefault="00BB1095" w:rsidP="003B6754">
      <w:pPr>
        <w:spacing w:line="540" w:lineRule="exact"/>
        <w:ind w:firstLineChars="200" w:firstLine="640"/>
        <w:rPr>
          <w:rFonts w:eastAsia="方正仿宋简体"/>
          <w:color w:val="000000"/>
        </w:rPr>
      </w:pPr>
      <w:r w:rsidRPr="004F1670">
        <w:rPr>
          <w:rFonts w:eastAsia="方正仿宋简体"/>
          <w:color w:val="000000"/>
          <w:sz w:val="32"/>
          <w:szCs w:val="32"/>
        </w:rPr>
        <w:t>1.</w:t>
      </w:r>
      <w:r w:rsidRPr="004F1670">
        <w:rPr>
          <w:rFonts w:eastAsia="方正仿宋简体" w:hint="eastAsia"/>
          <w:color w:val="000000"/>
          <w:sz w:val="32"/>
          <w:szCs w:val="32"/>
        </w:rPr>
        <w:t>深入贯彻党的路线方针政策和决策部署，统一政法各部门思想和行动，坚持党对政法工作的绝对领导，坚决维护党中央权威和集中统一领导。</w:t>
      </w:r>
    </w:p>
    <w:p w:rsidR="00BB1095" w:rsidRPr="004F1670" w:rsidRDefault="00BB1095" w:rsidP="003B6754">
      <w:pPr>
        <w:spacing w:line="540" w:lineRule="exact"/>
        <w:ind w:firstLineChars="200" w:firstLine="640"/>
        <w:rPr>
          <w:rFonts w:eastAsia="方正仿宋简体"/>
          <w:color w:val="000000"/>
        </w:rPr>
      </w:pPr>
      <w:r w:rsidRPr="004F1670">
        <w:rPr>
          <w:rFonts w:eastAsia="方正仿宋简体"/>
          <w:color w:val="000000"/>
          <w:sz w:val="32"/>
          <w:szCs w:val="32"/>
        </w:rPr>
        <w:t>2.</w:t>
      </w:r>
      <w:r w:rsidRPr="004F1670">
        <w:rPr>
          <w:rFonts w:eastAsia="方正仿宋简体" w:hint="eastAsia"/>
          <w:color w:val="000000"/>
          <w:sz w:val="32"/>
          <w:szCs w:val="32"/>
        </w:rPr>
        <w:t>深入贯彻党中央决定和省委、市委决策，对政法工作研究提出全局性部署，推进平安泸州、法治泸州建设，加强过硬队伍建设，深化智能化建设，坚决维护国家政治安全、确保社会大局稳定、促进社会公平正义、保障人民安居乐业。</w:t>
      </w:r>
    </w:p>
    <w:p w:rsidR="00BB1095" w:rsidRPr="004F1670" w:rsidRDefault="00BB1095" w:rsidP="003B6754">
      <w:pPr>
        <w:spacing w:line="540" w:lineRule="exact"/>
        <w:ind w:firstLineChars="200" w:firstLine="640"/>
        <w:rPr>
          <w:rFonts w:eastAsia="方正仿宋简体"/>
          <w:color w:val="000000"/>
        </w:rPr>
      </w:pPr>
      <w:r w:rsidRPr="004F1670">
        <w:rPr>
          <w:rFonts w:eastAsia="方正仿宋简体"/>
          <w:color w:val="000000"/>
          <w:sz w:val="32"/>
          <w:szCs w:val="32"/>
        </w:rPr>
        <w:t>3.</w:t>
      </w:r>
      <w:r w:rsidRPr="004F1670">
        <w:rPr>
          <w:rFonts w:eastAsia="方正仿宋简体" w:hint="eastAsia"/>
          <w:color w:val="000000"/>
          <w:sz w:val="32"/>
          <w:szCs w:val="32"/>
        </w:rPr>
        <w:t>了解掌握和分析研判政法工作情况动态，分析全市社会稳</w:t>
      </w:r>
      <w:r w:rsidRPr="004F1670">
        <w:rPr>
          <w:rFonts w:eastAsia="方正仿宋简体" w:hint="eastAsia"/>
          <w:color w:val="000000"/>
          <w:sz w:val="32"/>
          <w:szCs w:val="32"/>
        </w:rPr>
        <w:lastRenderedPageBreak/>
        <w:t>定形势，创新完善多部门参与的综治维稳工作机制，构建矛盾纠纷多元化解体系和机制，协调推动预防、化解影响稳定的社会矛盾和风险，协调应对和处置重大突发事件，统筹推动全市维护稳定工作。</w:t>
      </w:r>
    </w:p>
    <w:p w:rsidR="00BB1095" w:rsidRPr="004F1670" w:rsidRDefault="00BB1095" w:rsidP="003B6754">
      <w:pPr>
        <w:spacing w:line="540" w:lineRule="exact"/>
        <w:ind w:firstLineChars="200" w:firstLine="640"/>
        <w:rPr>
          <w:rFonts w:eastAsia="方正仿宋简体"/>
          <w:color w:val="000000"/>
        </w:rPr>
      </w:pPr>
      <w:r w:rsidRPr="004F1670">
        <w:rPr>
          <w:rFonts w:eastAsia="方正仿宋简体"/>
          <w:color w:val="000000"/>
          <w:sz w:val="32"/>
          <w:szCs w:val="32"/>
        </w:rPr>
        <w:t>4.</w:t>
      </w:r>
      <w:r w:rsidRPr="004F1670">
        <w:rPr>
          <w:rFonts w:eastAsia="方正仿宋简体" w:hint="eastAsia"/>
          <w:color w:val="000000"/>
          <w:sz w:val="32"/>
          <w:szCs w:val="32"/>
        </w:rPr>
        <w:t>加强对政法工作的督查，统筹协调维护政治安全、社会治安综合治理、维护社会稳定等有关法律法规政策的实施工作；指导全市政法系统网络安全和智能化建设工作。</w:t>
      </w:r>
    </w:p>
    <w:p w:rsidR="00BB1095" w:rsidRPr="004F1670" w:rsidRDefault="00BB1095" w:rsidP="003B6754">
      <w:pPr>
        <w:spacing w:line="540" w:lineRule="exact"/>
        <w:ind w:firstLineChars="200" w:firstLine="640"/>
        <w:rPr>
          <w:rFonts w:eastAsia="方正仿宋简体"/>
          <w:color w:val="000000"/>
        </w:rPr>
      </w:pPr>
      <w:r w:rsidRPr="004F1670">
        <w:rPr>
          <w:rFonts w:eastAsia="方正仿宋简体"/>
          <w:color w:val="000000"/>
          <w:sz w:val="32"/>
          <w:szCs w:val="32"/>
        </w:rPr>
        <w:t>5.</w:t>
      </w:r>
      <w:r w:rsidRPr="004F1670">
        <w:rPr>
          <w:rFonts w:eastAsia="方正仿宋简体" w:hint="eastAsia"/>
          <w:color w:val="000000"/>
          <w:sz w:val="32"/>
          <w:szCs w:val="32"/>
        </w:rPr>
        <w:t>组织开展政法领域的调查研究，研究拟订全市政法工作的政策措施，及时向市委提出建议；参与有关制度措施的起草、修改工作。</w:t>
      </w:r>
    </w:p>
    <w:p w:rsidR="00BB1095" w:rsidRPr="004F1670" w:rsidRDefault="00BB1095" w:rsidP="003B6754">
      <w:pPr>
        <w:spacing w:line="540" w:lineRule="exact"/>
        <w:ind w:firstLineChars="200" w:firstLine="640"/>
        <w:rPr>
          <w:rFonts w:eastAsia="方正仿宋简体"/>
          <w:color w:val="000000"/>
        </w:rPr>
      </w:pPr>
      <w:r w:rsidRPr="004F1670">
        <w:rPr>
          <w:rFonts w:eastAsia="方正仿宋简体"/>
          <w:color w:val="000000"/>
          <w:sz w:val="32"/>
          <w:szCs w:val="32"/>
        </w:rPr>
        <w:t>6.</w:t>
      </w:r>
      <w:r w:rsidRPr="004F1670">
        <w:rPr>
          <w:rFonts w:eastAsia="方正仿宋简体" w:hint="eastAsia"/>
          <w:color w:val="000000"/>
          <w:sz w:val="32"/>
          <w:szCs w:val="32"/>
        </w:rPr>
        <w:t>监督和支持政法各部门依法行使职权，指导和协调政法各部门密切配合，研究和协调重大、疑难案件，推进严格执法、公正司法。</w:t>
      </w:r>
    </w:p>
    <w:p w:rsidR="00BB1095" w:rsidRPr="004F1670" w:rsidRDefault="00BB1095" w:rsidP="003B6754">
      <w:pPr>
        <w:spacing w:line="540" w:lineRule="exact"/>
        <w:ind w:firstLineChars="200" w:firstLine="640"/>
        <w:rPr>
          <w:rFonts w:eastAsia="方正仿宋简体"/>
          <w:color w:val="000000"/>
        </w:rPr>
      </w:pPr>
      <w:r w:rsidRPr="004F1670">
        <w:rPr>
          <w:rFonts w:eastAsia="方正仿宋简体"/>
          <w:color w:val="000000"/>
          <w:sz w:val="32"/>
          <w:szCs w:val="32"/>
        </w:rPr>
        <w:t>7.</w:t>
      </w:r>
      <w:r w:rsidRPr="004F1670">
        <w:rPr>
          <w:rFonts w:eastAsia="方正仿宋简体" w:hint="eastAsia"/>
          <w:color w:val="000000"/>
          <w:sz w:val="32"/>
          <w:szCs w:val="32"/>
        </w:rPr>
        <w:t>组织研究政法改革中带有方向性、倾向性和普通性的重大问题，深化政法改革。</w:t>
      </w:r>
    </w:p>
    <w:p w:rsidR="00BB1095" w:rsidRPr="004F1670" w:rsidRDefault="00BB1095" w:rsidP="003B6754">
      <w:pPr>
        <w:spacing w:line="540" w:lineRule="exact"/>
        <w:ind w:firstLineChars="200" w:firstLine="640"/>
        <w:rPr>
          <w:rFonts w:eastAsia="方正仿宋简体"/>
          <w:color w:val="000000"/>
        </w:rPr>
      </w:pPr>
      <w:r w:rsidRPr="004F1670">
        <w:rPr>
          <w:rFonts w:eastAsia="方正仿宋简体"/>
          <w:color w:val="000000"/>
          <w:sz w:val="32"/>
          <w:szCs w:val="32"/>
        </w:rPr>
        <w:t>8.</w:t>
      </w:r>
      <w:r w:rsidRPr="004F1670">
        <w:rPr>
          <w:rFonts w:eastAsia="方正仿宋简体" w:hint="eastAsia"/>
          <w:color w:val="000000"/>
          <w:sz w:val="32"/>
          <w:szCs w:val="32"/>
        </w:rPr>
        <w:t>指导推动政法系统党的建设和政法队伍建设，协同市级有关职能部门管理监督政法领导干部，代管泸州市法学会。</w:t>
      </w:r>
    </w:p>
    <w:p w:rsidR="00BB1095" w:rsidRPr="004F1670" w:rsidRDefault="00BB1095" w:rsidP="003B6754">
      <w:pPr>
        <w:spacing w:line="540" w:lineRule="exact"/>
        <w:ind w:firstLineChars="200" w:firstLine="640"/>
        <w:rPr>
          <w:rFonts w:eastAsia="方正仿宋简体"/>
          <w:color w:val="000000"/>
        </w:rPr>
      </w:pPr>
      <w:r w:rsidRPr="004F1670">
        <w:rPr>
          <w:rFonts w:eastAsia="方正仿宋简体"/>
          <w:color w:val="000000"/>
          <w:sz w:val="32"/>
          <w:szCs w:val="32"/>
        </w:rPr>
        <w:t>9.</w:t>
      </w:r>
      <w:r w:rsidRPr="004F1670">
        <w:rPr>
          <w:rFonts w:eastAsia="方正仿宋简体" w:hint="eastAsia"/>
          <w:color w:val="000000"/>
          <w:sz w:val="32"/>
          <w:szCs w:val="32"/>
        </w:rPr>
        <w:t>完成市委交办的其他任务。</w:t>
      </w:r>
    </w:p>
    <w:p w:rsidR="00BB1095" w:rsidRPr="004F1670" w:rsidRDefault="00BB1095" w:rsidP="003B6754">
      <w:pPr>
        <w:pStyle w:val="a8"/>
        <w:adjustRightInd w:val="0"/>
        <w:snapToGrid w:val="0"/>
        <w:spacing w:line="540" w:lineRule="exact"/>
        <w:ind w:firstLineChars="200" w:firstLine="640"/>
        <w:rPr>
          <w:rFonts w:eastAsia="方正楷体简体"/>
          <w:kern w:val="0"/>
          <w:sz w:val="32"/>
          <w:szCs w:val="32"/>
          <w:shd w:val="clear" w:color="auto" w:fill="FFFFFF"/>
          <w:lang w:val="zh-CN"/>
        </w:rPr>
      </w:pPr>
      <w:r w:rsidRPr="004F1670">
        <w:rPr>
          <w:rFonts w:eastAsia="方正楷体简体" w:hint="eastAsia"/>
          <w:kern w:val="0"/>
          <w:sz w:val="32"/>
          <w:szCs w:val="32"/>
          <w:shd w:val="clear" w:color="auto" w:fill="FFFFFF"/>
          <w:lang w:val="zh-CN"/>
        </w:rPr>
        <w:t>（</w:t>
      </w:r>
      <w:r w:rsidRPr="004F1670">
        <w:rPr>
          <w:rFonts w:eastAsia="方正楷体简体" w:hint="eastAsia"/>
          <w:kern w:val="0"/>
          <w:sz w:val="32"/>
          <w:szCs w:val="32"/>
          <w:shd w:val="clear" w:color="auto" w:fill="FFFFFF"/>
        </w:rPr>
        <w:t>三）</w:t>
      </w:r>
      <w:r w:rsidRPr="004F1670">
        <w:rPr>
          <w:rFonts w:eastAsia="方正楷体简体" w:hint="eastAsia"/>
          <w:kern w:val="0"/>
          <w:sz w:val="32"/>
          <w:szCs w:val="32"/>
          <w:shd w:val="clear" w:color="auto" w:fill="FFFFFF"/>
          <w:lang w:val="zh-CN"/>
        </w:rPr>
        <w:t>人员概况。</w:t>
      </w:r>
    </w:p>
    <w:p w:rsidR="00BB1095" w:rsidRPr="004F1670" w:rsidRDefault="00BB1095" w:rsidP="003B6754">
      <w:pPr>
        <w:spacing w:line="540" w:lineRule="exact"/>
        <w:ind w:firstLineChars="200" w:firstLine="640"/>
        <w:rPr>
          <w:rFonts w:eastAsia="方正仿宋简体"/>
          <w:color w:val="000000"/>
        </w:rPr>
      </w:pPr>
      <w:r w:rsidRPr="004F1670">
        <w:rPr>
          <w:rFonts w:eastAsia="方正仿宋简体" w:hint="eastAsia"/>
          <w:color w:val="000000"/>
          <w:kern w:val="0"/>
          <w:sz w:val="32"/>
          <w:szCs w:val="32"/>
        </w:rPr>
        <w:t>中国共产党泸州市委员会政法委员编制</w:t>
      </w:r>
      <w:r w:rsidRPr="004F1670">
        <w:rPr>
          <w:rFonts w:eastAsia="方正仿宋简体"/>
          <w:color w:val="000000"/>
          <w:kern w:val="0"/>
          <w:sz w:val="32"/>
          <w:szCs w:val="32"/>
        </w:rPr>
        <w:t>47</w:t>
      </w:r>
      <w:r w:rsidRPr="004F1670">
        <w:rPr>
          <w:rFonts w:eastAsia="方正仿宋简体" w:hint="eastAsia"/>
          <w:color w:val="000000"/>
          <w:kern w:val="0"/>
          <w:sz w:val="32"/>
          <w:szCs w:val="32"/>
        </w:rPr>
        <w:t>人。其中：行政编制</w:t>
      </w:r>
      <w:r w:rsidRPr="004F1670">
        <w:rPr>
          <w:rFonts w:eastAsia="方正仿宋简体"/>
          <w:color w:val="000000"/>
          <w:kern w:val="0"/>
          <w:sz w:val="32"/>
          <w:szCs w:val="32"/>
        </w:rPr>
        <w:t>32</w:t>
      </w:r>
      <w:r w:rsidRPr="004F1670">
        <w:rPr>
          <w:rFonts w:eastAsia="方正仿宋简体" w:hint="eastAsia"/>
          <w:color w:val="000000"/>
          <w:kern w:val="0"/>
          <w:sz w:val="32"/>
          <w:szCs w:val="32"/>
        </w:rPr>
        <w:t>名，工勤编制</w:t>
      </w:r>
      <w:r w:rsidRPr="004F1670">
        <w:rPr>
          <w:rFonts w:eastAsia="方正仿宋简体"/>
          <w:color w:val="000000"/>
          <w:kern w:val="0"/>
          <w:sz w:val="32"/>
          <w:szCs w:val="32"/>
        </w:rPr>
        <w:t>2</w:t>
      </w:r>
      <w:r w:rsidRPr="004F1670">
        <w:rPr>
          <w:rFonts w:eastAsia="方正仿宋简体" w:hint="eastAsia"/>
          <w:color w:val="000000"/>
          <w:kern w:val="0"/>
          <w:sz w:val="32"/>
          <w:szCs w:val="32"/>
        </w:rPr>
        <w:t>名，事业编制</w:t>
      </w:r>
      <w:r w:rsidRPr="004F1670">
        <w:rPr>
          <w:rFonts w:eastAsia="方正仿宋简体"/>
          <w:color w:val="000000"/>
          <w:kern w:val="0"/>
          <w:sz w:val="32"/>
          <w:szCs w:val="32"/>
        </w:rPr>
        <w:t>13</w:t>
      </w:r>
      <w:r w:rsidRPr="004F1670">
        <w:rPr>
          <w:rFonts w:eastAsia="方正仿宋简体" w:hint="eastAsia"/>
          <w:color w:val="000000"/>
          <w:kern w:val="0"/>
          <w:sz w:val="32"/>
          <w:szCs w:val="32"/>
        </w:rPr>
        <w:t>人。</w:t>
      </w:r>
      <w:r w:rsidRPr="004F1670">
        <w:rPr>
          <w:rFonts w:eastAsia="方正仿宋简体"/>
          <w:color w:val="000000"/>
          <w:kern w:val="0"/>
          <w:sz w:val="32"/>
          <w:szCs w:val="32"/>
        </w:rPr>
        <w:t>2021</w:t>
      </w:r>
      <w:r w:rsidRPr="004F1670">
        <w:rPr>
          <w:rFonts w:eastAsia="方正仿宋简体" w:hint="eastAsia"/>
          <w:color w:val="000000"/>
          <w:kern w:val="0"/>
          <w:sz w:val="32"/>
          <w:szCs w:val="32"/>
        </w:rPr>
        <w:t>年在职在编人员</w:t>
      </w:r>
      <w:r w:rsidRPr="004F1670">
        <w:rPr>
          <w:rFonts w:eastAsia="方正仿宋简体"/>
          <w:color w:val="000000"/>
          <w:kern w:val="0"/>
          <w:sz w:val="32"/>
          <w:szCs w:val="32"/>
        </w:rPr>
        <w:t>46</w:t>
      </w:r>
      <w:r w:rsidRPr="004F1670">
        <w:rPr>
          <w:rFonts w:eastAsia="方正仿宋简体" w:hint="eastAsia"/>
          <w:color w:val="000000"/>
          <w:kern w:val="0"/>
          <w:sz w:val="32"/>
          <w:szCs w:val="32"/>
        </w:rPr>
        <w:t>人，其中：行政人员</w:t>
      </w:r>
      <w:r w:rsidRPr="004F1670">
        <w:rPr>
          <w:rFonts w:eastAsia="方正仿宋简体"/>
          <w:color w:val="000000"/>
          <w:kern w:val="0"/>
          <w:sz w:val="32"/>
          <w:szCs w:val="32"/>
        </w:rPr>
        <w:t>34</w:t>
      </w:r>
      <w:r w:rsidRPr="004F1670">
        <w:rPr>
          <w:rFonts w:eastAsia="方正仿宋简体" w:hint="eastAsia"/>
          <w:color w:val="000000"/>
          <w:kern w:val="0"/>
          <w:sz w:val="32"/>
          <w:szCs w:val="32"/>
        </w:rPr>
        <w:t>名，工勤人员</w:t>
      </w:r>
      <w:r w:rsidRPr="004F1670">
        <w:rPr>
          <w:rFonts w:eastAsia="方正仿宋简体"/>
          <w:color w:val="000000"/>
          <w:kern w:val="0"/>
          <w:sz w:val="32"/>
          <w:szCs w:val="32"/>
        </w:rPr>
        <w:t>2</w:t>
      </w:r>
      <w:r w:rsidRPr="004F1670">
        <w:rPr>
          <w:rFonts w:eastAsia="方正仿宋简体" w:hint="eastAsia"/>
          <w:color w:val="000000"/>
          <w:kern w:val="0"/>
          <w:sz w:val="32"/>
          <w:szCs w:val="32"/>
        </w:rPr>
        <w:t>名，事业人员</w:t>
      </w:r>
      <w:r w:rsidRPr="004F1670">
        <w:rPr>
          <w:rFonts w:eastAsia="方正仿宋简体"/>
          <w:color w:val="000000"/>
          <w:kern w:val="0"/>
          <w:sz w:val="32"/>
          <w:szCs w:val="32"/>
        </w:rPr>
        <w:t>10</w:t>
      </w:r>
      <w:r w:rsidRPr="004F1670">
        <w:rPr>
          <w:rFonts w:eastAsia="方正仿宋简体" w:hint="eastAsia"/>
          <w:color w:val="000000"/>
          <w:kern w:val="0"/>
          <w:sz w:val="32"/>
          <w:szCs w:val="32"/>
        </w:rPr>
        <w:t>人。</w:t>
      </w:r>
      <w:r w:rsidRPr="004F1670">
        <w:rPr>
          <w:rFonts w:eastAsia="方正仿宋简体" w:hint="eastAsia"/>
          <w:color w:val="000000"/>
          <w:sz w:val="32"/>
          <w:szCs w:val="32"/>
        </w:rPr>
        <w:t>离休人员</w:t>
      </w:r>
      <w:r w:rsidRPr="004F1670">
        <w:rPr>
          <w:rFonts w:eastAsia="方正仿宋简体"/>
          <w:color w:val="000000"/>
          <w:sz w:val="32"/>
          <w:szCs w:val="32"/>
        </w:rPr>
        <w:t>0</w:t>
      </w:r>
      <w:r w:rsidRPr="004F1670">
        <w:rPr>
          <w:rFonts w:eastAsia="方正仿宋简体" w:hint="eastAsia"/>
          <w:color w:val="000000"/>
          <w:sz w:val="32"/>
          <w:szCs w:val="32"/>
        </w:rPr>
        <w:t>人，退休人员</w:t>
      </w:r>
      <w:r w:rsidRPr="004F1670">
        <w:rPr>
          <w:rFonts w:eastAsia="方正仿宋简体"/>
          <w:color w:val="000000"/>
          <w:sz w:val="32"/>
          <w:szCs w:val="32"/>
        </w:rPr>
        <w:t>6</w:t>
      </w:r>
      <w:r w:rsidRPr="004F1670">
        <w:rPr>
          <w:rFonts w:eastAsia="方正仿宋简体" w:hint="eastAsia"/>
          <w:color w:val="000000"/>
          <w:sz w:val="32"/>
          <w:szCs w:val="32"/>
        </w:rPr>
        <w:t>人。</w:t>
      </w:r>
      <w:r w:rsidRPr="004F1670">
        <w:rPr>
          <w:rFonts w:eastAsia="方正仿宋简体" w:hint="eastAsia"/>
          <w:color w:val="000000"/>
          <w:kern w:val="0"/>
          <w:sz w:val="32"/>
          <w:szCs w:val="32"/>
        </w:rPr>
        <w:t>与</w:t>
      </w:r>
      <w:r w:rsidRPr="004F1670">
        <w:rPr>
          <w:rFonts w:eastAsia="方正仿宋简体"/>
          <w:color w:val="000000"/>
          <w:kern w:val="0"/>
          <w:sz w:val="32"/>
          <w:szCs w:val="32"/>
        </w:rPr>
        <w:t>2020</w:t>
      </w:r>
      <w:r w:rsidRPr="004F1670">
        <w:rPr>
          <w:rFonts w:eastAsia="方正仿宋简体" w:hint="eastAsia"/>
          <w:color w:val="000000"/>
          <w:kern w:val="0"/>
          <w:sz w:val="32"/>
          <w:szCs w:val="32"/>
        </w:rPr>
        <w:t>年新增公务员</w:t>
      </w:r>
      <w:r w:rsidRPr="004F1670">
        <w:rPr>
          <w:rFonts w:eastAsia="方正仿宋简体"/>
          <w:color w:val="000000"/>
          <w:kern w:val="0"/>
          <w:sz w:val="32"/>
          <w:szCs w:val="32"/>
        </w:rPr>
        <w:t>2</w:t>
      </w:r>
      <w:r w:rsidRPr="004F1670">
        <w:rPr>
          <w:rFonts w:eastAsia="方正仿宋简体" w:hint="eastAsia"/>
          <w:color w:val="000000"/>
          <w:kern w:val="0"/>
          <w:sz w:val="32"/>
          <w:szCs w:val="32"/>
        </w:rPr>
        <w:lastRenderedPageBreak/>
        <w:t>名，事业人员</w:t>
      </w:r>
      <w:r w:rsidRPr="004F1670">
        <w:rPr>
          <w:rFonts w:eastAsia="方正仿宋简体"/>
          <w:color w:val="000000"/>
          <w:kern w:val="0"/>
          <w:sz w:val="32"/>
          <w:szCs w:val="32"/>
        </w:rPr>
        <w:t>3</w:t>
      </w:r>
      <w:r w:rsidRPr="004F1670">
        <w:rPr>
          <w:rFonts w:eastAsia="方正仿宋简体" w:hint="eastAsia"/>
          <w:color w:val="000000"/>
          <w:kern w:val="0"/>
          <w:sz w:val="32"/>
          <w:szCs w:val="32"/>
        </w:rPr>
        <w:t>名。</w:t>
      </w:r>
    </w:p>
    <w:p w:rsidR="00BB1095" w:rsidRPr="004F1670" w:rsidRDefault="00BB1095" w:rsidP="003B6754">
      <w:pPr>
        <w:pStyle w:val="a8"/>
        <w:adjustRightInd w:val="0"/>
        <w:snapToGrid w:val="0"/>
        <w:spacing w:line="540" w:lineRule="exact"/>
        <w:ind w:firstLineChars="200" w:firstLine="640"/>
        <w:rPr>
          <w:rFonts w:eastAsia="方正黑体简体"/>
          <w:kern w:val="0"/>
          <w:sz w:val="32"/>
          <w:szCs w:val="32"/>
          <w:shd w:val="clear" w:color="auto" w:fill="FFFFFF"/>
        </w:rPr>
      </w:pPr>
      <w:r w:rsidRPr="004F1670">
        <w:rPr>
          <w:rFonts w:eastAsia="方正黑体简体" w:hint="eastAsia"/>
          <w:kern w:val="0"/>
          <w:sz w:val="32"/>
          <w:szCs w:val="32"/>
          <w:shd w:val="clear" w:color="auto" w:fill="FFFFFF"/>
        </w:rPr>
        <w:t>二、部门财政资金收支情况</w:t>
      </w:r>
    </w:p>
    <w:p w:rsidR="00BB1095" w:rsidRPr="004F1670" w:rsidRDefault="00BB1095" w:rsidP="003B6754">
      <w:pPr>
        <w:spacing w:line="540" w:lineRule="exact"/>
        <w:ind w:firstLineChars="200" w:firstLine="640"/>
        <w:rPr>
          <w:rFonts w:eastAsia="方正楷体简体"/>
          <w:kern w:val="0"/>
          <w:sz w:val="32"/>
          <w:szCs w:val="32"/>
          <w:shd w:val="clear" w:color="auto" w:fill="FFFFFF"/>
          <w:lang w:val="zh-CN"/>
        </w:rPr>
      </w:pPr>
      <w:r w:rsidRPr="004F1670">
        <w:rPr>
          <w:rFonts w:eastAsia="方正楷体简体" w:hint="eastAsia"/>
          <w:kern w:val="0"/>
          <w:sz w:val="32"/>
          <w:szCs w:val="32"/>
          <w:shd w:val="clear" w:color="auto" w:fill="FFFFFF"/>
          <w:lang w:val="zh-CN"/>
        </w:rPr>
        <w:t>（一）部门财政资金收入情况。</w:t>
      </w:r>
    </w:p>
    <w:p w:rsidR="00BB1095" w:rsidRPr="004F1670" w:rsidRDefault="00BB1095" w:rsidP="003B6754">
      <w:pPr>
        <w:spacing w:line="540" w:lineRule="exact"/>
        <w:ind w:firstLineChars="200" w:firstLine="640"/>
        <w:rPr>
          <w:rFonts w:eastAsia="方正仿宋简体"/>
          <w:color w:val="000000"/>
        </w:rPr>
      </w:pPr>
      <w:r w:rsidRPr="004F1670">
        <w:rPr>
          <w:rFonts w:eastAsia="方正仿宋简体"/>
          <w:color w:val="000000"/>
          <w:sz w:val="32"/>
          <w:szCs w:val="32"/>
        </w:rPr>
        <w:t>1.2021</w:t>
      </w:r>
      <w:r w:rsidRPr="004F1670">
        <w:rPr>
          <w:rFonts w:eastAsia="方正仿宋简体" w:hint="eastAsia"/>
          <w:color w:val="000000"/>
          <w:sz w:val="32"/>
          <w:szCs w:val="32"/>
        </w:rPr>
        <w:t>年年初预算</w:t>
      </w:r>
      <w:r w:rsidRPr="004F1670">
        <w:rPr>
          <w:rFonts w:eastAsia="方正仿宋简体"/>
          <w:color w:val="000000"/>
          <w:sz w:val="32"/>
          <w:szCs w:val="32"/>
        </w:rPr>
        <w:t>2306.90</w:t>
      </w:r>
      <w:r w:rsidRPr="004F1670">
        <w:rPr>
          <w:rFonts w:eastAsia="方正仿宋简体" w:hint="eastAsia"/>
          <w:color w:val="000000"/>
          <w:sz w:val="32"/>
          <w:szCs w:val="32"/>
        </w:rPr>
        <w:t>万元。其中：财政拨款收入</w:t>
      </w:r>
      <w:r w:rsidRPr="004F1670">
        <w:rPr>
          <w:rFonts w:eastAsia="方正仿宋简体"/>
          <w:color w:val="000000"/>
          <w:sz w:val="32"/>
          <w:szCs w:val="32"/>
        </w:rPr>
        <w:t>2255.57</w:t>
      </w:r>
      <w:r w:rsidRPr="004F1670">
        <w:rPr>
          <w:rFonts w:eastAsia="方正仿宋简体" w:hint="eastAsia"/>
          <w:color w:val="000000"/>
          <w:sz w:val="32"/>
          <w:szCs w:val="32"/>
        </w:rPr>
        <w:t>万元、年初结转结余</w:t>
      </w:r>
      <w:r w:rsidRPr="004F1670">
        <w:rPr>
          <w:rFonts w:eastAsia="方正仿宋简体"/>
          <w:color w:val="000000"/>
          <w:sz w:val="32"/>
          <w:szCs w:val="32"/>
        </w:rPr>
        <w:t>51.33</w:t>
      </w:r>
      <w:r w:rsidRPr="004F1670">
        <w:rPr>
          <w:rFonts w:eastAsia="方正仿宋简体" w:hint="eastAsia"/>
          <w:color w:val="000000"/>
          <w:sz w:val="32"/>
          <w:szCs w:val="32"/>
        </w:rPr>
        <w:t>万元。</w:t>
      </w:r>
    </w:p>
    <w:p w:rsidR="00BB1095" w:rsidRPr="004F1670" w:rsidRDefault="00BB1095" w:rsidP="003B6754">
      <w:pPr>
        <w:spacing w:line="540" w:lineRule="exact"/>
        <w:ind w:firstLineChars="200" w:firstLine="640"/>
        <w:rPr>
          <w:rFonts w:eastAsia="方正仿宋简体"/>
          <w:kern w:val="0"/>
          <w:sz w:val="32"/>
          <w:szCs w:val="32"/>
          <w:shd w:val="clear" w:color="auto" w:fill="FFFFFF"/>
          <w:lang w:val="zh-CN"/>
        </w:rPr>
      </w:pPr>
      <w:r w:rsidRPr="004F1670">
        <w:rPr>
          <w:rFonts w:eastAsia="方正仿宋简体"/>
          <w:color w:val="000000"/>
          <w:sz w:val="32"/>
          <w:szCs w:val="32"/>
        </w:rPr>
        <w:t xml:space="preserve"> 2.</w:t>
      </w:r>
      <w:r w:rsidRPr="004F1670">
        <w:rPr>
          <w:rFonts w:eastAsia="方正仿宋简体"/>
          <w:color w:val="000000"/>
          <w:kern w:val="0"/>
          <w:sz w:val="32"/>
          <w:szCs w:val="32"/>
        </w:rPr>
        <w:t xml:space="preserve"> 2021</w:t>
      </w:r>
      <w:r w:rsidRPr="004F1670">
        <w:rPr>
          <w:rFonts w:eastAsia="方正仿宋简体" w:hint="eastAsia"/>
          <w:color w:val="000000"/>
          <w:kern w:val="0"/>
          <w:sz w:val="32"/>
          <w:szCs w:val="32"/>
        </w:rPr>
        <w:t>年支出预算</w:t>
      </w:r>
      <w:r w:rsidRPr="004F1670">
        <w:rPr>
          <w:rFonts w:eastAsia="方正仿宋简体"/>
          <w:color w:val="000000"/>
          <w:kern w:val="0"/>
          <w:sz w:val="32"/>
          <w:szCs w:val="32"/>
        </w:rPr>
        <w:t>2255.57</w:t>
      </w:r>
      <w:r w:rsidRPr="004F1670">
        <w:rPr>
          <w:rFonts w:eastAsia="方正仿宋简体" w:hint="eastAsia"/>
          <w:color w:val="000000"/>
          <w:kern w:val="0"/>
          <w:sz w:val="32"/>
          <w:szCs w:val="32"/>
        </w:rPr>
        <w:t>万元。其中：一般公共服务支出</w:t>
      </w:r>
      <w:r w:rsidRPr="004F1670">
        <w:rPr>
          <w:rFonts w:eastAsia="方正仿宋简体"/>
          <w:color w:val="000000"/>
          <w:kern w:val="0"/>
          <w:sz w:val="32"/>
          <w:szCs w:val="32"/>
        </w:rPr>
        <w:t>1892.85</w:t>
      </w:r>
      <w:r w:rsidRPr="004F1670">
        <w:rPr>
          <w:rFonts w:eastAsia="方正仿宋简体" w:hint="eastAsia"/>
          <w:color w:val="000000"/>
          <w:kern w:val="0"/>
          <w:sz w:val="32"/>
          <w:szCs w:val="32"/>
        </w:rPr>
        <w:t>万元、公共安全支出</w:t>
      </w:r>
      <w:r w:rsidRPr="004F1670">
        <w:rPr>
          <w:rFonts w:eastAsia="方正仿宋简体"/>
          <w:color w:val="000000"/>
          <w:kern w:val="0"/>
          <w:sz w:val="32"/>
          <w:szCs w:val="32"/>
        </w:rPr>
        <w:t>120.60</w:t>
      </w:r>
      <w:r w:rsidRPr="004F1670">
        <w:rPr>
          <w:rFonts w:eastAsia="方正仿宋简体" w:hint="eastAsia"/>
          <w:color w:val="000000"/>
          <w:kern w:val="0"/>
          <w:sz w:val="32"/>
          <w:szCs w:val="32"/>
        </w:rPr>
        <w:t>万元、社会保障和就业支出</w:t>
      </w:r>
      <w:r w:rsidRPr="004F1670">
        <w:rPr>
          <w:rFonts w:eastAsia="方正仿宋简体"/>
          <w:color w:val="000000"/>
          <w:kern w:val="0"/>
          <w:sz w:val="32"/>
          <w:szCs w:val="32"/>
        </w:rPr>
        <w:t>98.72</w:t>
      </w:r>
      <w:r w:rsidRPr="004F1670">
        <w:rPr>
          <w:rFonts w:eastAsia="方正仿宋简体" w:hint="eastAsia"/>
          <w:color w:val="000000"/>
          <w:kern w:val="0"/>
          <w:sz w:val="32"/>
          <w:szCs w:val="32"/>
        </w:rPr>
        <w:t>万元、卫生健康支出</w:t>
      </w:r>
      <w:r w:rsidRPr="004F1670">
        <w:rPr>
          <w:rFonts w:eastAsia="方正仿宋简体"/>
          <w:color w:val="000000"/>
          <w:kern w:val="0"/>
          <w:sz w:val="32"/>
          <w:szCs w:val="32"/>
        </w:rPr>
        <w:t>48.33</w:t>
      </w:r>
      <w:r w:rsidRPr="004F1670">
        <w:rPr>
          <w:rFonts w:eastAsia="方正仿宋简体" w:hint="eastAsia"/>
          <w:color w:val="000000"/>
          <w:kern w:val="0"/>
          <w:sz w:val="32"/>
          <w:szCs w:val="32"/>
        </w:rPr>
        <w:t>万元、住房保障支出</w:t>
      </w:r>
      <w:r w:rsidRPr="004F1670">
        <w:rPr>
          <w:rFonts w:eastAsia="方正仿宋简体"/>
          <w:color w:val="000000"/>
          <w:kern w:val="0"/>
          <w:sz w:val="32"/>
          <w:szCs w:val="32"/>
        </w:rPr>
        <w:t>95.07</w:t>
      </w:r>
      <w:r w:rsidRPr="004F1670">
        <w:rPr>
          <w:rFonts w:eastAsia="方正仿宋简体" w:hint="eastAsia"/>
          <w:color w:val="000000"/>
          <w:kern w:val="0"/>
          <w:sz w:val="32"/>
          <w:szCs w:val="32"/>
        </w:rPr>
        <w:t>万元。</w:t>
      </w:r>
    </w:p>
    <w:p w:rsidR="00BB1095" w:rsidRPr="004F1670" w:rsidRDefault="00BB1095" w:rsidP="003B6754">
      <w:pPr>
        <w:pStyle w:val="a8"/>
        <w:adjustRightInd w:val="0"/>
        <w:snapToGrid w:val="0"/>
        <w:spacing w:line="540" w:lineRule="exact"/>
        <w:ind w:firstLineChars="200" w:firstLine="640"/>
        <w:rPr>
          <w:rFonts w:eastAsia="方正楷体简体"/>
          <w:color w:val="000000"/>
          <w:kern w:val="0"/>
        </w:rPr>
      </w:pPr>
      <w:r w:rsidRPr="004F1670">
        <w:rPr>
          <w:rFonts w:eastAsia="方正楷体简体" w:hint="eastAsia"/>
          <w:kern w:val="0"/>
          <w:sz w:val="32"/>
          <w:szCs w:val="32"/>
          <w:shd w:val="clear" w:color="auto" w:fill="FFFFFF"/>
          <w:lang w:val="zh-CN"/>
        </w:rPr>
        <w:t>（二）部门财政资金支出情况。</w:t>
      </w:r>
    </w:p>
    <w:p w:rsidR="00BB1095" w:rsidRPr="004F1670" w:rsidRDefault="00BB1095" w:rsidP="003B6754">
      <w:pPr>
        <w:pStyle w:val="ac"/>
        <w:spacing w:line="540" w:lineRule="exact"/>
        <w:ind w:firstLine="640"/>
        <w:rPr>
          <w:rFonts w:eastAsia="方正仿宋简体"/>
          <w:color w:val="000000"/>
          <w:kern w:val="0"/>
          <w:sz w:val="32"/>
          <w:szCs w:val="32"/>
        </w:rPr>
      </w:pPr>
      <w:r w:rsidRPr="004F1670">
        <w:rPr>
          <w:rFonts w:eastAsia="方正仿宋简体"/>
          <w:color w:val="000000"/>
          <w:kern w:val="0"/>
          <w:sz w:val="32"/>
          <w:szCs w:val="32"/>
        </w:rPr>
        <w:t>2021</w:t>
      </w:r>
      <w:r w:rsidRPr="004F1670">
        <w:rPr>
          <w:rFonts w:eastAsia="方正仿宋简体" w:hint="eastAsia"/>
          <w:color w:val="000000"/>
          <w:kern w:val="0"/>
          <w:sz w:val="32"/>
          <w:szCs w:val="32"/>
        </w:rPr>
        <w:t>财政拨款收入合计</w:t>
      </w:r>
      <w:r w:rsidRPr="004F1670">
        <w:rPr>
          <w:rFonts w:eastAsia="方正仿宋简体"/>
          <w:color w:val="000000"/>
          <w:kern w:val="0"/>
          <w:sz w:val="32"/>
          <w:szCs w:val="32"/>
        </w:rPr>
        <w:t>2305.73</w:t>
      </w:r>
      <w:r w:rsidRPr="004F1670">
        <w:rPr>
          <w:rFonts w:eastAsia="方正仿宋简体" w:hint="eastAsia"/>
          <w:color w:val="000000"/>
          <w:kern w:val="0"/>
          <w:sz w:val="32"/>
          <w:szCs w:val="32"/>
        </w:rPr>
        <w:t>万元，其中：一般公共预算财政拨款收入</w:t>
      </w:r>
      <w:r w:rsidRPr="004F1670">
        <w:rPr>
          <w:rFonts w:eastAsia="方正仿宋简体"/>
          <w:color w:val="000000"/>
          <w:kern w:val="0"/>
          <w:sz w:val="32"/>
          <w:szCs w:val="32"/>
        </w:rPr>
        <w:t>2255.57</w:t>
      </w:r>
      <w:r w:rsidRPr="004F1670">
        <w:rPr>
          <w:rFonts w:eastAsia="方正仿宋简体" w:hint="eastAsia"/>
          <w:color w:val="000000"/>
          <w:kern w:val="0"/>
          <w:sz w:val="32"/>
          <w:szCs w:val="32"/>
        </w:rPr>
        <w:t>万元，占</w:t>
      </w:r>
      <w:r w:rsidRPr="004F1670">
        <w:rPr>
          <w:rFonts w:eastAsia="方正仿宋简体"/>
          <w:color w:val="000000"/>
          <w:kern w:val="0"/>
          <w:sz w:val="32"/>
          <w:szCs w:val="32"/>
        </w:rPr>
        <w:t>97.82%</w:t>
      </w:r>
      <w:r w:rsidRPr="004F1670">
        <w:rPr>
          <w:rFonts w:eastAsia="方正仿宋简体" w:hint="eastAsia"/>
          <w:color w:val="000000"/>
          <w:kern w:val="0"/>
          <w:sz w:val="32"/>
          <w:szCs w:val="32"/>
        </w:rPr>
        <w:t>；年初结转和结余</w:t>
      </w:r>
      <w:r w:rsidRPr="004F1670">
        <w:rPr>
          <w:rFonts w:eastAsia="方正仿宋简体"/>
          <w:color w:val="000000"/>
          <w:kern w:val="0"/>
          <w:sz w:val="32"/>
          <w:szCs w:val="32"/>
        </w:rPr>
        <w:t>50.16</w:t>
      </w:r>
      <w:r w:rsidRPr="004F1670">
        <w:rPr>
          <w:rFonts w:eastAsia="方正仿宋简体" w:hint="eastAsia"/>
          <w:color w:val="000000"/>
          <w:kern w:val="0"/>
          <w:sz w:val="32"/>
          <w:szCs w:val="32"/>
        </w:rPr>
        <w:t>万元，占</w:t>
      </w:r>
      <w:r w:rsidRPr="004F1670">
        <w:rPr>
          <w:rFonts w:eastAsia="方正仿宋简体"/>
          <w:color w:val="000000"/>
          <w:kern w:val="0"/>
          <w:sz w:val="32"/>
          <w:szCs w:val="32"/>
        </w:rPr>
        <w:t>2.18%</w:t>
      </w:r>
      <w:r w:rsidRPr="004F1670">
        <w:rPr>
          <w:rFonts w:eastAsia="方正仿宋简体" w:hint="eastAsia"/>
          <w:color w:val="000000"/>
          <w:kern w:val="0"/>
          <w:sz w:val="32"/>
          <w:szCs w:val="32"/>
        </w:rPr>
        <w:t>。</w:t>
      </w:r>
    </w:p>
    <w:p w:rsidR="00BB1095" w:rsidRPr="004F1670" w:rsidRDefault="00BB1095" w:rsidP="003B6754">
      <w:pPr>
        <w:pStyle w:val="a8"/>
        <w:adjustRightInd w:val="0"/>
        <w:snapToGrid w:val="0"/>
        <w:spacing w:line="540" w:lineRule="exact"/>
        <w:ind w:firstLineChars="200" w:firstLine="640"/>
        <w:rPr>
          <w:rFonts w:eastAsia="方正仿宋简体"/>
          <w:color w:val="000000"/>
          <w:kern w:val="0"/>
        </w:rPr>
      </w:pPr>
      <w:r w:rsidRPr="004F1670">
        <w:rPr>
          <w:rFonts w:eastAsia="方正仿宋简体"/>
          <w:color w:val="000000"/>
          <w:kern w:val="0"/>
          <w:sz w:val="32"/>
          <w:szCs w:val="32"/>
        </w:rPr>
        <w:t>2021</w:t>
      </w:r>
      <w:r w:rsidRPr="004F1670">
        <w:rPr>
          <w:rFonts w:eastAsia="方正仿宋简体" w:hint="eastAsia"/>
          <w:color w:val="000000"/>
          <w:kern w:val="0"/>
          <w:sz w:val="32"/>
          <w:szCs w:val="32"/>
        </w:rPr>
        <w:t>年市委政法委本年支出合计</w:t>
      </w:r>
      <w:r w:rsidRPr="004F1670">
        <w:rPr>
          <w:rFonts w:eastAsia="方正仿宋简体"/>
          <w:color w:val="000000"/>
          <w:kern w:val="0"/>
          <w:sz w:val="32"/>
          <w:szCs w:val="32"/>
        </w:rPr>
        <w:t>2255.57</w:t>
      </w:r>
      <w:r w:rsidRPr="004F1670">
        <w:rPr>
          <w:rFonts w:eastAsia="方正仿宋简体" w:hint="eastAsia"/>
          <w:color w:val="000000"/>
          <w:kern w:val="0"/>
          <w:sz w:val="32"/>
          <w:szCs w:val="32"/>
        </w:rPr>
        <w:t>万元，其中：基本支出</w:t>
      </w:r>
      <w:r w:rsidRPr="004F1670">
        <w:rPr>
          <w:rFonts w:eastAsia="方正仿宋简体"/>
          <w:color w:val="000000"/>
          <w:kern w:val="0"/>
          <w:sz w:val="32"/>
          <w:szCs w:val="32"/>
        </w:rPr>
        <w:t>1191.27</w:t>
      </w:r>
      <w:r w:rsidRPr="004F1670">
        <w:rPr>
          <w:rFonts w:eastAsia="方正仿宋简体" w:hint="eastAsia"/>
          <w:color w:val="000000"/>
          <w:kern w:val="0"/>
          <w:sz w:val="32"/>
          <w:szCs w:val="32"/>
        </w:rPr>
        <w:t>万元，占</w:t>
      </w:r>
      <w:r w:rsidRPr="004F1670">
        <w:rPr>
          <w:rFonts w:eastAsia="方正仿宋简体"/>
          <w:color w:val="000000"/>
          <w:kern w:val="0"/>
          <w:sz w:val="32"/>
          <w:szCs w:val="32"/>
        </w:rPr>
        <w:t>52.81%</w:t>
      </w:r>
      <w:r w:rsidRPr="004F1670">
        <w:rPr>
          <w:rFonts w:eastAsia="方正仿宋简体" w:hint="eastAsia"/>
          <w:color w:val="000000"/>
          <w:kern w:val="0"/>
          <w:sz w:val="32"/>
          <w:szCs w:val="32"/>
        </w:rPr>
        <w:t>；项目支出</w:t>
      </w:r>
      <w:r w:rsidRPr="004F1670">
        <w:rPr>
          <w:rFonts w:eastAsia="方正仿宋简体"/>
          <w:color w:val="000000"/>
          <w:kern w:val="0"/>
          <w:sz w:val="32"/>
          <w:szCs w:val="32"/>
        </w:rPr>
        <w:t>1064.30</w:t>
      </w:r>
      <w:r w:rsidRPr="004F1670">
        <w:rPr>
          <w:rFonts w:eastAsia="方正仿宋简体" w:hint="eastAsia"/>
          <w:color w:val="000000"/>
          <w:kern w:val="0"/>
          <w:sz w:val="32"/>
          <w:szCs w:val="32"/>
        </w:rPr>
        <w:t>万元，占</w:t>
      </w:r>
      <w:r w:rsidRPr="004F1670">
        <w:rPr>
          <w:rFonts w:eastAsia="方正仿宋简体"/>
          <w:color w:val="000000"/>
          <w:kern w:val="0"/>
          <w:sz w:val="32"/>
          <w:szCs w:val="32"/>
        </w:rPr>
        <w:t>47.19%</w:t>
      </w:r>
      <w:r w:rsidRPr="004F1670">
        <w:rPr>
          <w:rFonts w:eastAsia="方正仿宋简体" w:hint="eastAsia"/>
          <w:color w:val="000000"/>
          <w:kern w:val="0"/>
          <w:sz w:val="32"/>
          <w:szCs w:val="32"/>
        </w:rPr>
        <w:t>。</w:t>
      </w:r>
    </w:p>
    <w:p w:rsidR="00BB1095" w:rsidRPr="004F1670" w:rsidRDefault="00BB1095" w:rsidP="003B6754">
      <w:pPr>
        <w:pStyle w:val="a8"/>
        <w:adjustRightInd w:val="0"/>
        <w:snapToGrid w:val="0"/>
        <w:spacing w:line="540" w:lineRule="exact"/>
        <w:ind w:firstLineChars="200" w:firstLine="640"/>
        <w:rPr>
          <w:rFonts w:eastAsia="方正黑体简体"/>
          <w:kern w:val="0"/>
          <w:sz w:val="32"/>
          <w:szCs w:val="32"/>
          <w:shd w:val="clear" w:color="auto" w:fill="FFFFFF"/>
        </w:rPr>
      </w:pPr>
      <w:r w:rsidRPr="004F1670">
        <w:rPr>
          <w:rFonts w:eastAsia="方正黑体简体" w:hint="eastAsia"/>
          <w:kern w:val="0"/>
          <w:sz w:val="32"/>
          <w:szCs w:val="32"/>
          <w:shd w:val="clear" w:color="auto" w:fill="FFFFFF"/>
        </w:rPr>
        <w:t>三、部门整体预算绩效管理情况</w:t>
      </w:r>
    </w:p>
    <w:p w:rsidR="00BB1095" w:rsidRPr="004F1670" w:rsidRDefault="00BB1095" w:rsidP="003B6754">
      <w:pPr>
        <w:pStyle w:val="a8"/>
        <w:adjustRightInd w:val="0"/>
        <w:snapToGrid w:val="0"/>
        <w:spacing w:line="540" w:lineRule="exact"/>
        <w:ind w:firstLineChars="200" w:firstLine="640"/>
        <w:rPr>
          <w:rFonts w:eastAsia="方正楷体简体"/>
          <w:kern w:val="0"/>
          <w:sz w:val="32"/>
          <w:szCs w:val="32"/>
          <w:shd w:val="clear" w:color="auto" w:fill="FFFFFF"/>
          <w:lang w:val="zh-CN"/>
        </w:rPr>
      </w:pPr>
      <w:r w:rsidRPr="004F1670">
        <w:rPr>
          <w:rFonts w:eastAsia="方正楷体简体" w:hint="eastAsia"/>
          <w:kern w:val="0"/>
          <w:sz w:val="32"/>
          <w:szCs w:val="32"/>
          <w:shd w:val="clear" w:color="auto" w:fill="FFFFFF"/>
          <w:lang w:val="zh-CN"/>
        </w:rPr>
        <w:t>（一）部门预算项目绩效管理。</w:t>
      </w:r>
    </w:p>
    <w:p w:rsidR="00BB1095" w:rsidRPr="004F1670" w:rsidRDefault="00BB1095" w:rsidP="003B6754">
      <w:pPr>
        <w:adjustRightInd w:val="0"/>
        <w:snapToGrid w:val="0"/>
        <w:spacing w:line="540" w:lineRule="exact"/>
        <w:ind w:firstLineChars="200" w:firstLine="640"/>
        <w:rPr>
          <w:rFonts w:eastAsia="方正仿宋简体"/>
          <w:b/>
          <w:color w:val="000000"/>
          <w:kern w:val="0"/>
          <w:sz w:val="32"/>
          <w:szCs w:val="32"/>
          <w:shd w:val="clear" w:color="auto" w:fill="FFFFFF"/>
          <w:lang w:val="zh-CN"/>
        </w:rPr>
      </w:pPr>
      <w:r w:rsidRPr="004F1670">
        <w:rPr>
          <w:rFonts w:eastAsia="方正仿宋简体" w:hint="eastAsia"/>
          <w:color w:val="000000"/>
          <w:kern w:val="0"/>
          <w:sz w:val="32"/>
          <w:szCs w:val="32"/>
          <w:shd w:val="clear" w:color="auto" w:fill="FFFFFF"/>
          <w:lang w:val="zh-CN"/>
        </w:rPr>
        <w:t>为确保年度预算编制更加科学、精确、完善，我委严格按照要求，依照</w:t>
      </w:r>
      <w:r w:rsidRPr="004F1670">
        <w:rPr>
          <w:rFonts w:eastAsia="方正仿宋简体"/>
          <w:color w:val="000000"/>
          <w:kern w:val="0"/>
          <w:sz w:val="32"/>
          <w:szCs w:val="32"/>
          <w:shd w:val="clear" w:color="auto" w:fill="FFFFFF"/>
          <w:lang w:val="zh-CN"/>
        </w:rPr>
        <w:t>“</w:t>
      </w:r>
      <w:r w:rsidRPr="004F1670">
        <w:rPr>
          <w:rFonts w:eastAsia="方正仿宋简体" w:hint="eastAsia"/>
          <w:color w:val="000000"/>
          <w:kern w:val="0"/>
          <w:sz w:val="32"/>
          <w:szCs w:val="32"/>
          <w:shd w:val="clear" w:color="auto" w:fill="FFFFFF"/>
          <w:lang w:val="zh-CN"/>
        </w:rPr>
        <w:t>统筹兼顾、厉行节约、保障重点、注重绩效</w:t>
      </w:r>
      <w:r w:rsidRPr="004F1670">
        <w:rPr>
          <w:rFonts w:eastAsia="方正仿宋简体"/>
          <w:color w:val="000000"/>
          <w:kern w:val="0"/>
          <w:sz w:val="32"/>
          <w:szCs w:val="32"/>
          <w:shd w:val="clear" w:color="auto" w:fill="FFFFFF"/>
          <w:lang w:val="zh-CN"/>
        </w:rPr>
        <w:t>”</w:t>
      </w:r>
      <w:r w:rsidRPr="004F1670">
        <w:rPr>
          <w:rFonts w:eastAsia="方正仿宋简体" w:hint="eastAsia"/>
          <w:color w:val="000000"/>
          <w:kern w:val="0"/>
          <w:sz w:val="32"/>
          <w:szCs w:val="32"/>
          <w:shd w:val="clear" w:color="auto" w:fill="FFFFFF"/>
          <w:lang w:val="zh-CN"/>
        </w:rPr>
        <w:t>的原则，结合我委</w:t>
      </w:r>
      <w:r w:rsidRPr="004F1670">
        <w:rPr>
          <w:rFonts w:eastAsia="方正仿宋简体"/>
          <w:color w:val="000000"/>
          <w:kern w:val="0"/>
          <w:sz w:val="32"/>
          <w:szCs w:val="32"/>
          <w:shd w:val="clear" w:color="auto" w:fill="FFFFFF"/>
        </w:rPr>
        <w:t>2021</w:t>
      </w:r>
      <w:r w:rsidRPr="004F1670">
        <w:rPr>
          <w:rFonts w:eastAsia="方正仿宋简体" w:hint="eastAsia"/>
          <w:color w:val="000000"/>
          <w:kern w:val="0"/>
          <w:sz w:val="32"/>
          <w:szCs w:val="32"/>
          <w:shd w:val="clear" w:color="auto" w:fill="FFFFFF"/>
        </w:rPr>
        <w:t>年</w:t>
      </w:r>
      <w:r w:rsidRPr="004F1670">
        <w:rPr>
          <w:rFonts w:eastAsia="方正仿宋简体" w:hint="eastAsia"/>
          <w:color w:val="000000"/>
          <w:kern w:val="0"/>
          <w:sz w:val="32"/>
          <w:szCs w:val="32"/>
          <w:shd w:val="clear" w:color="auto" w:fill="FFFFFF"/>
          <w:lang w:val="zh-CN"/>
        </w:rPr>
        <w:t>工作重点，规范编制部门预算，切实提高预算编制质量。</w:t>
      </w:r>
      <w:r w:rsidRPr="004F1670">
        <w:rPr>
          <w:rFonts w:eastAsia="方正仿宋简体" w:hint="eastAsia"/>
          <w:b/>
          <w:color w:val="000000"/>
          <w:kern w:val="0"/>
          <w:sz w:val="32"/>
          <w:szCs w:val="32"/>
          <w:shd w:val="clear" w:color="auto" w:fill="FFFFFF"/>
          <w:lang w:val="zh-CN"/>
        </w:rPr>
        <w:t>一是夯实预算编制基础。</w:t>
      </w:r>
      <w:r w:rsidRPr="004F1670">
        <w:rPr>
          <w:rFonts w:eastAsia="方正仿宋简体" w:hint="eastAsia"/>
          <w:color w:val="000000"/>
          <w:kern w:val="0"/>
          <w:sz w:val="32"/>
          <w:szCs w:val="32"/>
          <w:shd w:val="clear" w:color="auto" w:fill="FFFFFF"/>
          <w:lang w:val="zh-CN"/>
        </w:rPr>
        <w:t>认真核实单位人员编制、车辆编制以及办公面积，准确掌握单位实有在职、离退休人员人数及各职级情况，公务用车实有数量以及单位办公面积，据此测算</w:t>
      </w:r>
      <w:r w:rsidRPr="004F1670">
        <w:rPr>
          <w:rFonts w:eastAsia="方正仿宋简体" w:hint="eastAsia"/>
          <w:color w:val="000000"/>
          <w:kern w:val="0"/>
          <w:sz w:val="32"/>
          <w:szCs w:val="32"/>
          <w:shd w:val="clear" w:color="auto" w:fill="FFFFFF"/>
          <w:lang w:val="zh-CN"/>
        </w:rPr>
        <w:lastRenderedPageBreak/>
        <w:t>出</w:t>
      </w:r>
      <w:r w:rsidRPr="004F1670">
        <w:rPr>
          <w:rFonts w:eastAsia="方正仿宋简体"/>
          <w:color w:val="000000"/>
          <w:kern w:val="0"/>
          <w:sz w:val="32"/>
          <w:szCs w:val="32"/>
          <w:shd w:val="clear" w:color="auto" w:fill="FFFFFF"/>
          <w:lang w:val="zh-CN"/>
        </w:rPr>
        <w:t>2021</w:t>
      </w:r>
      <w:r w:rsidRPr="004F1670">
        <w:rPr>
          <w:rFonts w:eastAsia="方正仿宋简体" w:hint="eastAsia"/>
          <w:color w:val="000000"/>
          <w:kern w:val="0"/>
          <w:sz w:val="32"/>
          <w:szCs w:val="32"/>
          <w:shd w:val="clear" w:color="auto" w:fill="FFFFFF"/>
          <w:lang w:val="zh-CN"/>
        </w:rPr>
        <w:t>年度人员经费、公用经费、公务车辆运行及维护费以及物业管理费的需求量。同时，根据我委的职能职责和市委市政府交办的重点工作，要求各部室及时申报</w:t>
      </w:r>
      <w:r w:rsidRPr="004F1670">
        <w:rPr>
          <w:rFonts w:eastAsia="方正仿宋简体"/>
          <w:color w:val="000000"/>
          <w:kern w:val="0"/>
          <w:sz w:val="32"/>
          <w:szCs w:val="32"/>
          <w:shd w:val="clear" w:color="auto" w:fill="FFFFFF"/>
          <w:lang w:val="zh-CN"/>
        </w:rPr>
        <w:t>2021</w:t>
      </w:r>
      <w:r w:rsidRPr="004F1670">
        <w:rPr>
          <w:rFonts w:eastAsia="方正仿宋简体" w:hint="eastAsia"/>
          <w:color w:val="000000"/>
          <w:kern w:val="0"/>
          <w:sz w:val="32"/>
          <w:szCs w:val="32"/>
          <w:shd w:val="clear" w:color="auto" w:fill="FFFFFF"/>
          <w:lang w:val="zh-CN"/>
        </w:rPr>
        <w:t>年度项目经费及新增项目经费，完善资金申报资料及手续。</w:t>
      </w:r>
      <w:r w:rsidRPr="004F1670">
        <w:rPr>
          <w:rFonts w:eastAsia="方正仿宋简体" w:hint="eastAsia"/>
          <w:b/>
          <w:color w:val="000000"/>
          <w:kern w:val="0"/>
          <w:sz w:val="32"/>
          <w:szCs w:val="32"/>
          <w:shd w:val="clear" w:color="auto" w:fill="FFFFFF"/>
          <w:lang w:val="zh-CN"/>
        </w:rPr>
        <w:t>二是切实做好预算编制工作。</w:t>
      </w:r>
      <w:r w:rsidRPr="004F1670">
        <w:rPr>
          <w:rFonts w:eastAsia="方正仿宋简体" w:hint="eastAsia"/>
          <w:color w:val="000000"/>
          <w:kern w:val="0"/>
          <w:sz w:val="32"/>
          <w:szCs w:val="32"/>
          <w:shd w:val="clear" w:color="auto" w:fill="FFFFFF"/>
          <w:lang w:val="zh-CN"/>
        </w:rPr>
        <w:t>一方面做好基本支出预算编制，确保人员经费和日常公用经费编制科学准确。另一方面认真梳理、筛选、汇总单位各部门</w:t>
      </w:r>
      <w:r w:rsidRPr="004F1670">
        <w:rPr>
          <w:rFonts w:eastAsia="方正仿宋简体"/>
          <w:color w:val="000000"/>
          <w:kern w:val="0"/>
          <w:sz w:val="32"/>
          <w:szCs w:val="32"/>
          <w:shd w:val="clear" w:color="auto" w:fill="FFFFFF"/>
          <w:lang w:val="zh-CN"/>
        </w:rPr>
        <w:t>2021</w:t>
      </w:r>
      <w:r w:rsidRPr="004F1670">
        <w:rPr>
          <w:rFonts w:eastAsia="方正仿宋简体" w:hint="eastAsia"/>
          <w:color w:val="000000"/>
          <w:kern w:val="0"/>
          <w:sz w:val="32"/>
          <w:szCs w:val="32"/>
          <w:shd w:val="clear" w:color="auto" w:fill="FFFFFF"/>
          <w:lang w:val="zh-CN"/>
        </w:rPr>
        <w:t>年重点工作及项目经费需求。对于新增项目要求承办部室提供相关依据和经费预算明细，完善相关资金申报手续。待</w:t>
      </w:r>
      <w:r w:rsidRPr="004F1670">
        <w:rPr>
          <w:rFonts w:eastAsia="方正仿宋简体"/>
          <w:color w:val="000000"/>
          <w:kern w:val="0"/>
          <w:sz w:val="32"/>
          <w:szCs w:val="32"/>
          <w:shd w:val="clear" w:color="auto" w:fill="FFFFFF"/>
          <w:lang w:val="zh-CN"/>
        </w:rPr>
        <w:t>2021</w:t>
      </w:r>
      <w:r w:rsidRPr="004F1670">
        <w:rPr>
          <w:rFonts w:eastAsia="方正仿宋简体" w:hint="eastAsia"/>
          <w:color w:val="000000"/>
          <w:kern w:val="0"/>
          <w:sz w:val="32"/>
          <w:szCs w:val="32"/>
          <w:shd w:val="clear" w:color="auto" w:fill="FFFFFF"/>
          <w:lang w:val="zh-CN"/>
        </w:rPr>
        <w:t>年预算控制数下达后，我们对预算责任、指标、费用、定额等进行细化分解，明确绩效目标。</w:t>
      </w:r>
      <w:r w:rsidRPr="004F1670">
        <w:rPr>
          <w:rFonts w:eastAsia="方正仿宋简体" w:hint="eastAsia"/>
          <w:b/>
          <w:color w:val="000000"/>
          <w:kern w:val="0"/>
          <w:sz w:val="32"/>
          <w:szCs w:val="32"/>
          <w:shd w:val="clear" w:color="auto" w:fill="FFFFFF"/>
          <w:lang w:val="zh-CN"/>
        </w:rPr>
        <w:t>三是及时做好专项资金分配及中期评估情况。</w:t>
      </w:r>
      <w:r w:rsidRPr="004F1670">
        <w:rPr>
          <w:rFonts w:eastAsia="方正仿宋简体" w:hint="eastAsia"/>
          <w:color w:val="000000"/>
          <w:kern w:val="0"/>
          <w:sz w:val="32"/>
          <w:szCs w:val="32"/>
          <w:shd w:val="clear" w:color="auto" w:fill="FFFFFF"/>
          <w:lang w:val="zh-CN"/>
        </w:rPr>
        <w:t>按照经费管理制度，加强对单位各部门预算执行管理，及时跟进各项目资金使用情况，对于执行进度缓慢或无法执行的项目预算按规定程序及时进行调整。完善项目资金使用审批手续，坚持先审批，后使用，确保专项资金专款专用。</w:t>
      </w:r>
      <w:r w:rsidRPr="004F1670">
        <w:rPr>
          <w:rFonts w:eastAsia="方正仿宋简体" w:hint="eastAsia"/>
          <w:b/>
          <w:color w:val="000000"/>
          <w:kern w:val="0"/>
          <w:sz w:val="32"/>
          <w:szCs w:val="32"/>
          <w:shd w:val="clear" w:color="auto" w:fill="FFFFFF"/>
          <w:lang w:val="zh-CN"/>
        </w:rPr>
        <w:t>四是做好绩效目标管理工作。</w:t>
      </w:r>
      <w:r w:rsidRPr="004F1670">
        <w:rPr>
          <w:rFonts w:eastAsia="方正仿宋简体" w:hint="eastAsia"/>
          <w:color w:val="000000"/>
          <w:kern w:val="0"/>
          <w:sz w:val="32"/>
          <w:szCs w:val="32"/>
          <w:shd w:val="clear" w:color="auto" w:fill="FFFFFF"/>
          <w:lang w:val="zh-CN"/>
        </w:rPr>
        <w:t>从时间要求、质量、规模等方面加强目标绩效管理，绩效目标指向明确，符合国家政策法规和单位职能要求，从数量、质量、成本、时效、效益等方面细化量化绩效目标，确保在一定期限内如期实现。</w:t>
      </w:r>
      <w:r w:rsidRPr="004F1670">
        <w:rPr>
          <w:rFonts w:eastAsia="方正仿宋简体" w:hint="eastAsia"/>
          <w:b/>
          <w:color w:val="000000"/>
          <w:kern w:val="0"/>
          <w:sz w:val="32"/>
          <w:szCs w:val="32"/>
          <w:shd w:val="clear" w:color="auto" w:fill="FFFFFF"/>
          <w:lang w:val="zh-CN"/>
        </w:rPr>
        <w:t>五是完善预算编制后续工作。</w:t>
      </w:r>
      <w:r w:rsidRPr="004F1670">
        <w:rPr>
          <w:rFonts w:eastAsia="方正仿宋简体" w:hint="eastAsia"/>
          <w:color w:val="000000"/>
          <w:kern w:val="0"/>
          <w:sz w:val="32"/>
          <w:szCs w:val="32"/>
          <w:shd w:val="clear" w:color="auto" w:fill="FFFFFF"/>
          <w:lang w:val="zh-CN"/>
        </w:rPr>
        <w:t>预算编制完成后，按照财政局规定的时间节点逐级送审，确保预算编制质量，杜绝工作疏漏。并将预算编制结果按要求报送各部门。</w:t>
      </w:r>
      <w:r w:rsidRPr="004F1670">
        <w:rPr>
          <w:rFonts w:eastAsia="方正仿宋简体" w:hint="eastAsia"/>
          <w:b/>
          <w:color w:val="000000"/>
          <w:kern w:val="0"/>
          <w:sz w:val="32"/>
          <w:szCs w:val="32"/>
          <w:shd w:val="clear" w:color="auto" w:fill="FFFFFF"/>
          <w:lang w:val="zh-CN"/>
        </w:rPr>
        <w:t>六是无违规违纪的现象发生。</w:t>
      </w:r>
    </w:p>
    <w:p w:rsidR="00BB1095" w:rsidRPr="004F1670" w:rsidRDefault="00BB1095" w:rsidP="003B6754">
      <w:pPr>
        <w:adjustRightInd w:val="0"/>
        <w:snapToGrid w:val="0"/>
        <w:spacing w:line="540" w:lineRule="exact"/>
        <w:ind w:firstLineChars="200" w:firstLine="643"/>
        <w:rPr>
          <w:rFonts w:eastAsia="方正仿宋简体"/>
          <w:b/>
          <w:color w:val="000000"/>
          <w:kern w:val="0"/>
          <w:sz w:val="32"/>
          <w:szCs w:val="32"/>
          <w:shd w:val="clear" w:color="auto" w:fill="FFFFFF"/>
          <w:lang w:val="zh-CN"/>
        </w:rPr>
      </w:pPr>
    </w:p>
    <w:p w:rsidR="00BB1095" w:rsidRPr="004F1670" w:rsidRDefault="00BB1095" w:rsidP="003B6754">
      <w:pPr>
        <w:adjustRightInd w:val="0"/>
        <w:snapToGrid w:val="0"/>
        <w:spacing w:line="540" w:lineRule="exact"/>
        <w:ind w:firstLineChars="200" w:firstLine="643"/>
        <w:rPr>
          <w:rFonts w:eastAsia="方正仿宋简体"/>
          <w:b/>
          <w:color w:val="000000"/>
          <w:kern w:val="0"/>
          <w:sz w:val="32"/>
          <w:szCs w:val="32"/>
          <w:shd w:val="clear" w:color="auto" w:fill="FFFFFF"/>
          <w:lang w:val="zh-CN"/>
        </w:rPr>
        <w:sectPr w:rsidR="00BB1095" w:rsidRPr="004F1670">
          <w:headerReference w:type="default" r:id="rId14"/>
          <w:footerReference w:type="even" r:id="rId15"/>
          <w:footerReference w:type="default" r:id="rId16"/>
          <w:pgSz w:w="11906" w:h="16838"/>
          <w:pgMar w:top="2098" w:right="1474" w:bottom="1985" w:left="1588" w:header="851" w:footer="992" w:gutter="0"/>
          <w:pgNumType w:start="1"/>
          <w:cols w:space="720"/>
          <w:titlePg/>
          <w:docGrid w:type="lines" w:linePitch="312"/>
        </w:sectPr>
      </w:pPr>
    </w:p>
    <w:p w:rsidR="00BB1095" w:rsidRPr="004F1670" w:rsidRDefault="00BB1095" w:rsidP="00042F3A">
      <w:pPr>
        <w:adjustRightInd w:val="0"/>
        <w:snapToGrid w:val="0"/>
        <w:spacing w:line="540" w:lineRule="exact"/>
        <w:jc w:val="center"/>
        <w:rPr>
          <w:rFonts w:eastAsia="方正仿宋简体"/>
          <w:b/>
          <w:color w:val="000000"/>
          <w:kern w:val="0"/>
          <w:sz w:val="32"/>
          <w:szCs w:val="32"/>
          <w:shd w:val="clear" w:color="auto" w:fill="FFFFFF"/>
          <w:lang w:val="zh-CN"/>
        </w:rPr>
      </w:pPr>
      <w:r w:rsidRPr="004F1670">
        <w:rPr>
          <w:rFonts w:eastAsia="方正小标宋简体" w:hint="eastAsia"/>
          <w:kern w:val="0"/>
          <w:sz w:val="40"/>
          <w:szCs w:val="40"/>
        </w:rPr>
        <w:lastRenderedPageBreak/>
        <w:t>部门整体支出绩效评价指标体系</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300"/>
        <w:gridCol w:w="1300"/>
        <w:gridCol w:w="1195"/>
        <w:gridCol w:w="1050"/>
        <w:gridCol w:w="1890"/>
        <w:gridCol w:w="4095"/>
        <w:gridCol w:w="730"/>
        <w:gridCol w:w="835"/>
        <w:gridCol w:w="835"/>
        <w:gridCol w:w="525"/>
        <w:gridCol w:w="1155"/>
      </w:tblGrid>
      <w:tr w:rsidR="00BB1095" w:rsidRPr="004F1670" w:rsidTr="004F1670">
        <w:trPr>
          <w:trHeight w:val="582"/>
        </w:trPr>
        <w:tc>
          <w:tcPr>
            <w:tcW w:w="3795" w:type="dxa"/>
            <w:gridSpan w:val="3"/>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绩效指标</w:t>
            </w:r>
          </w:p>
        </w:tc>
        <w:tc>
          <w:tcPr>
            <w:tcW w:w="1050" w:type="dxa"/>
            <w:vMerge w:val="restart"/>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指标分值</w:t>
            </w:r>
          </w:p>
        </w:tc>
        <w:tc>
          <w:tcPr>
            <w:tcW w:w="1890" w:type="dxa"/>
            <w:vMerge w:val="restart"/>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指标解释</w:t>
            </w:r>
          </w:p>
        </w:tc>
        <w:tc>
          <w:tcPr>
            <w:tcW w:w="4095" w:type="dxa"/>
            <w:vMerge w:val="restart"/>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计分标准</w:t>
            </w:r>
          </w:p>
        </w:tc>
        <w:tc>
          <w:tcPr>
            <w:tcW w:w="1565" w:type="dxa"/>
            <w:gridSpan w:val="2"/>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评价方式</w:t>
            </w:r>
          </w:p>
        </w:tc>
        <w:tc>
          <w:tcPr>
            <w:tcW w:w="1360" w:type="dxa"/>
            <w:gridSpan w:val="2"/>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评价属性</w:t>
            </w:r>
          </w:p>
        </w:tc>
        <w:tc>
          <w:tcPr>
            <w:tcW w:w="1155" w:type="dxa"/>
            <w:vMerge w:val="restart"/>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自评</w:t>
            </w:r>
            <w:r w:rsidRPr="004F1670">
              <w:rPr>
                <w:rFonts w:eastAsia="方正仿宋简体"/>
                <w:b/>
                <w:kern w:val="0"/>
                <w:sz w:val="24"/>
              </w:rPr>
              <w:t>/</w:t>
            </w:r>
            <w:r w:rsidRPr="004F1670">
              <w:rPr>
                <w:rFonts w:eastAsia="方正仿宋简体" w:hint="eastAsia"/>
                <w:b/>
                <w:kern w:val="0"/>
                <w:sz w:val="24"/>
              </w:rPr>
              <w:t>评价打分</w:t>
            </w:r>
          </w:p>
        </w:tc>
      </w:tr>
      <w:tr w:rsidR="00BB1095" w:rsidRPr="004F1670" w:rsidTr="004F1670">
        <w:trPr>
          <w:trHeight w:val="582"/>
        </w:trPr>
        <w:tc>
          <w:tcPr>
            <w:tcW w:w="130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一级指标</w:t>
            </w:r>
          </w:p>
        </w:tc>
        <w:tc>
          <w:tcPr>
            <w:tcW w:w="130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二级指标</w:t>
            </w: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三级指标</w:t>
            </w:r>
          </w:p>
        </w:tc>
        <w:tc>
          <w:tcPr>
            <w:tcW w:w="105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b/>
                <w:sz w:val="24"/>
              </w:rPr>
            </w:pPr>
          </w:p>
        </w:tc>
        <w:tc>
          <w:tcPr>
            <w:tcW w:w="189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b/>
                <w:sz w:val="24"/>
              </w:rPr>
            </w:pPr>
          </w:p>
        </w:tc>
        <w:tc>
          <w:tcPr>
            <w:tcW w:w="4095"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b/>
                <w:sz w:val="24"/>
              </w:rPr>
            </w:pP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整体评价</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样本评价</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定性评价</w:t>
            </w: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定量评价</w:t>
            </w:r>
          </w:p>
        </w:tc>
        <w:tc>
          <w:tcPr>
            <w:tcW w:w="1155"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b/>
                <w:sz w:val="24"/>
              </w:rPr>
            </w:pPr>
          </w:p>
        </w:tc>
      </w:tr>
      <w:tr w:rsidR="00BB1095" w:rsidRPr="004F1670" w:rsidTr="004F1670">
        <w:trPr>
          <w:trHeight w:val="2119"/>
        </w:trPr>
        <w:tc>
          <w:tcPr>
            <w:tcW w:w="1300" w:type="dxa"/>
            <w:vMerge w:val="restart"/>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部门预算项目绩效管理（</w:t>
            </w:r>
            <w:r w:rsidRPr="004F1670">
              <w:rPr>
                <w:rFonts w:eastAsia="方正仿宋简体"/>
                <w:kern w:val="0"/>
                <w:sz w:val="24"/>
              </w:rPr>
              <w:t>70</w:t>
            </w:r>
            <w:r w:rsidRPr="004F1670">
              <w:rPr>
                <w:rFonts w:eastAsia="方正仿宋简体" w:hint="eastAsia"/>
                <w:kern w:val="0"/>
                <w:sz w:val="24"/>
              </w:rPr>
              <w:t>分）</w:t>
            </w:r>
          </w:p>
        </w:tc>
        <w:tc>
          <w:tcPr>
            <w:tcW w:w="1300" w:type="dxa"/>
            <w:vMerge w:val="restart"/>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目标管理（</w:t>
            </w:r>
            <w:r w:rsidRPr="004F1670">
              <w:rPr>
                <w:rFonts w:eastAsia="方正仿宋简体"/>
                <w:kern w:val="0"/>
                <w:sz w:val="24"/>
              </w:rPr>
              <w:t>30</w:t>
            </w:r>
            <w:r w:rsidRPr="004F1670">
              <w:rPr>
                <w:rFonts w:eastAsia="方正仿宋简体" w:hint="eastAsia"/>
                <w:kern w:val="0"/>
                <w:sz w:val="24"/>
              </w:rPr>
              <w:t>分）</w:t>
            </w: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目标制定</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15</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评价部门绩效目标是否要素完整、细化量化并集体决策。</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kern w:val="0"/>
                <w:sz w:val="24"/>
              </w:rPr>
              <w:t>1.</w:t>
            </w:r>
            <w:r w:rsidRPr="004F1670">
              <w:rPr>
                <w:rFonts w:eastAsia="方正仿宋简体" w:hint="eastAsia"/>
                <w:kern w:val="0"/>
                <w:sz w:val="24"/>
              </w:rPr>
              <w:t>绩效目标编制要素完整的，得</w:t>
            </w:r>
            <w:r w:rsidRPr="004F1670">
              <w:rPr>
                <w:rFonts w:eastAsia="方正仿宋简体"/>
                <w:kern w:val="0"/>
                <w:sz w:val="24"/>
              </w:rPr>
              <w:t>5</w:t>
            </w:r>
            <w:r w:rsidRPr="004F1670">
              <w:rPr>
                <w:rFonts w:eastAsia="方正仿宋简体" w:hint="eastAsia"/>
                <w:kern w:val="0"/>
                <w:sz w:val="24"/>
              </w:rPr>
              <w:t>分，否则酌情扣分。</w:t>
            </w:r>
            <w:r w:rsidRPr="004F1670">
              <w:rPr>
                <w:rFonts w:eastAsia="方正仿宋简体"/>
                <w:kern w:val="0"/>
                <w:sz w:val="24"/>
              </w:rPr>
              <w:br/>
              <w:t>2.</w:t>
            </w:r>
            <w:r w:rsidRPr="004F1670">
              <w:rPr>
                <w:rFonts w:eastAsia="方正仿宋简体" w:hint="eastAsia"/>
                <w:kern w:val="0"/>
                <w:sz w:val="24"/>
              </w:rPr>
              <w:t>绩效指标细化量化的，得</w:t>
            </w:r>
            <w:r w:rsidRPr="004F1670">
              <w:rPr>
                <w:rFonts w:eastAsia="方正仿宋简体"/>
                <w:kern w:val="0"/>
                <w:sz w:val="24"/>
              </w:rPr>
              <w:t>5</w:t>
            </w:r>
            <w:r w:rsidRPr="004F1670">
              <w:rPr>
                <w:rFonts w:eastAsia="方正仿宋简体" w:hint="eastAsia"/>
                <w:kern w:val="0"/>
                <w:sz w:val="24"/>
              </w:rPr>
              <w:t>分，否则酌情扣分。</w:t>
            </w:r>
            <w:r w:rsidRPr="004F1670">
              <w:rPr>
                <w:rFonts w:eastAsia="方正仿宋简体"/>
                <w:kern w:val="0"/>
                <w:sz w:val="24"/>
              </w:rPr>
              <w:br/>
              <w:t>3.</w:t>
            </w:r>
            <w:r w:rsidRPr="004F1670">
              <w:rPr>
                <w:rFonts w:eastAsia="方正仿宋简体" w:hint="eastAsia"/>
                <w:kern w:val="0"/>
                <w:sz w:val="24"/>
              </w:rPr>
              <w:t>评价部门绩效目标纳入部门党组（委）会（办公会）集体决策范围的得</w:t>
            </w:r>
            <w:r w:rsidRPr="004F1670">
              <w:rPr>
                <w:rFonts w:eastAsia="方正仿宋简体"/>
                <w:kern w:val="0"/>
                <w:sz w:val="24"/>
              </w:rPr>
              <w:t>5</w:t>
            </w:r>
            <w:r w:rsidRPr="004F1670">
              <w:rPr>
                <w:rFonts w:eastAsia="方正仿宋简体" w:hint="eastAsia"/>
                <w:kern w:val="0"/>
                <w:sz w:val="24"/>
              </w:rPr>
              <w:t>分，否则不得分。</w:t>
            </w:r>
            <w:r w:rsidRPr="004F1670">
              <w:rPr>
                <w:rFonts w:eastAsia="方正仿宋简体"/>
                <w:kern w:val="0"/>
                <w:sz w:val="24"/>
              </w:rPr>
              <w:br/>
            </w:r>
            <w:r w:rsidRPr="004F1670">
              <w:rPr>
                <w:rFonts w:eastAsia="方正仿宋简体" w:hint="eastAsia"/>
                <w:kern w:val="0"/>
                <w:sz w:val="24"/>
              </w:rPr>
              <w:t>有项目绩效目标的部门（单位），根据项目绩效目标编制质量打分，无项目绩效目标的部门，根据部门整体支出绩效目标打分。</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13</w:t>
            </w:r>
          </w:p>
        </w:tc>
      </w:tr>
      <w:tr w:rsidR="00BB1095" w:rsidRPr="004F1670" w:rsidTr="004F1670">
        <w:trPr>
          <w:trHeight w:val="2022"/>
        </w:trPr>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目标实现</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15</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评价部门绩效目标实际实现程度与预期目标的偏离度。</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color w:val="000000"/>
                <w:sz w:val="24"/>
              </w:rPr>
            </w:pPr>
            <w:r w:rsidRPr="004F1670">
              <w:rPr>
                <w:rFonts w:eastAsia="方正仿宋简体" w:hint="eastAsia"/>
                <w:color w:val="000000"/>
                <w:kern w:val="0"/>
                <w:sz w:val="24"/>
              </w:rPr>
              <w:t>以项目完成数量为核心，评价项目实际完成情况与与预期绩效目标偏离度，单个数量指标实际完成未达到预期指标或超过预期指标</w:t>
            </w:r>
            <w:r w:rsidRPr="004F1670">
              <w:rPr>
                <w:rFonts w:eastAsia="方正仿宋简体"/>
                <w:color w:val="000000"/>
                <w:kern w:val="0"/>
                <w:sz w:val="24"/>
              </w:rPr>
              <w:t>30%</w:t>
            </w:r>
            <w:r w:rsidRPr="004F1670">
              <w:rPr>
                <w:rFonts w:eastAsia="方正仿宋简体" w:hint="eastAsia"/>
                <w:color w:val="000000"/>
                <w:kern w:val="0"/>
                <w:sz w:val="24"/>
              </w:rPr>
              <w:t>以上的，均不计分。该项指标得分</w:t>
            </w:r>
            <w:r w:rsidRPr="004F1670">
              <w:rPr>
                <w:rFonts w:eastAsia="方正仿宋简体"/>
                <w:color w:val="000000"/>
                <w:kern w:val="0"/>
                <w:sz w:val="24"/>
              </w:rPr>
              <w:t>=</w:t>
            </w:r>
            <w:r w:rsidRPr="004F1670">
              <w:rPr>
                <w:rFonts w:eastAsia="方正仿宋简体" w:hint="eastAsia"/>
                <w:color w:val="000000"/>
                <w:kern w:val="0"/>
                <w:sz w:val="24"/>
              </w:rPr>
              <w:t>达到预期值的数量指标个数</w:t>
            </w:r>
            <w:r w:rsidRPr="004F1670">
              <w:rPr>
                <w:rFonts w:eastAsia="方正仿宋简体"/>
                <w:color w:val="000000"/>
                <w:kern w:val="0"/>
                <w:sz w:val="24"/>
              </w:rPr>
              <w:t>/</w:t>
            </w:r>
            <w:r w:rsidRPr="004F1670">
              <w:rPr>
                <w:rFonts w:eastAsia="方正仿宋简体" w:hint="eastAsia"/>
                <w:color w:val="000000"/>
                <w:kern w:val="0"/>
                <w:sz w:val="24"/>
              </w:rPr>
              <w:t>全部数量指标个数（即评价选取的项目绩效目标包含的所有数量指标）</w:t>
            </w:r>
            <w:r w:rsidRPr="004F1670">
              <w:rPr>
                <w:rFonts w:eastAsia="方正仿宋简体"/>
                <w:color w:val="000000"/>
                <w:kern w:val="0"/>
                <w:sz w:val="24"/>
              </w:rPr>
              <w:t>*15</w:t>
            </w:r>
            <w:r w:rsidRPr="004F1670">
              <w:rPr>
                <w:rFonts w:eastAsia="方正仿宋简体" w:hint="eastAsia"/>
                <w:color w:val="000000"/>
                <w:kern w:val="0"/>
                <w:sz w:val="24"/>
              </w:rPr>
              <w:t>。</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14</w:t>
            </w:r>
          </w:p>
        </w:tc>
      </w:tr>
      <w:tr w:rsidR="00BB1095" w:rsidRPr="004F1670" w:rsidTr="004F1670">
        <w:trPr>
          <w:trHeight w:val="1842"/>
        </w:trPr>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300" w:type="dxa"/>
            <w:vMerge w:val="restart"/>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动态调整（</w:t>
            </w:r>
            <w:r w:rsidRPr="004F1670">
              <w:rPr>
                <w:rFonts w:eastAsia="方正仿宋简体"/>
                <w:kern w:val="0"/>
                <w:sz w:val="24"/>
              </w:rPr>
              <w:t>20</w:t>
            </w:r>
            <w:r w:rsidRPr="004F1670">
              <w:rPr>
                <w:rFonts w:eastAsia="方正仿宋简体" w:hint="eastAsia"/>
                <w:kern w:val="0"/>
                <w:sz w:val="24"/>
              </w:rPr>
              <w:t>分）</w:t>
            </w: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支出控制</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5</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部门公用经费及非定额公用支出控制情况。</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计算部门日常公用经费、项目支出中</w:t>
            </w:r>
            <w:r w:rsidRPr="004F1670">
              <w:rPr>
                <w:rFonts w:eastAsia="方正仿宋简体"/>
                <w:kern w:val="0"/>
                <w:sz w:val="24"/>
              </w:rPr>
              <w:t>“</w:t>
            </w:r>
            <w:r w:rsidRPr="004F1670">
              <w:rPr>
                <w:rFonts w:eastAsia="方正仿宋简体" w:hint="eastAsia"/>
                <w:kern w:val="0"/>
                <w:sz w:val="24"/>
              </w:rPr>
              <w:t>办公费、印刷费、水费、电费、物业管理费</w:t>
            </w:r>
            <w:r w:rsidRPr="004F1670">
              <w:rPr>
                <w:rFonts w:eastAsia="方正仿宋简体"/>
                <w:kern w:val="0"/>
                <w:sz w:val="24"/>
              </w:rPr>
              <w:t>”</w:t>
            </w:r>
            <w:r w:rsidRPr="004F1670">
              <w:rPr>
                <w:rFonts w:eastAsia="方正仿宋简体" w:hint="eastAsia"/>
                <w:kern w:val="0"/>
                <w:sz w:val="24"/>
              </w:rPr>
              <w:t>等科目年初预算数与决算数偏差程度。预决算偏差程度在</w:t>
            </w:r>
            <w:r w:rsidRPr="004F1670">
              <w:rPr>
                <w:rFonts w:eastAsia="方正仿宋简体"/>
                <w:kern w:val="0"/>
                <w:sz w:val="24"/>
              </w:rPr>
              <w:t>10%</w:t>
            </w:r>
            <w:r w:rsidRPr="004F1670">
              <w:rPr>
                <w:rFonts w:eastAsia="方正仿宋简体" w:hint="eastAsia"/>
                <w:kern w:val="0"/>
                <w:sz w:val="24"/>
              </w:rPr>
              <w:t>以内的，得</w:t>
            </w:r>
            <w:r w:rsidRPr="004F1670">
              <w:rPr>
                <w:rFonts w:eastAsia="方正仿宋简体"/>
                <w:kern w:val="0"/>
                <w:sz w:val="24"/>
              </w:rPr>
              <w:t>5</w:t>
            </w:r>
            <w:r w:rsidRPr="004F1670">
              <w:rPr>
                <w:rFonts w:eastAsia="方正仿宋简体" w:hint="eastAsia"/>
                <w:kern w:val="0"/>
                <w:sz w:val="24"/>
              </w:rPr>
              <w:t>分。偏差度在</w:t>
            </w:r>
            <w:r w:rsidRPr="004F1670">
              <w:rPr>
                <w:rFonts w:eastAsia="方正仿宋简体"/>
                <w:kern w:val="0"/>
                <w:sz w:val="24"/>
              </w:rPr>
              <w:t>10%-20%</w:t>
            </w:r>
            <w:r w:rsidRPr="004F1670">
              <w:rPr>
                <w:rFonts w:eastAsia="方正仿宋简体" w:hint="eastAsia"/>
                <w:kern w:val="0"/>
                <w:sz w:val="24"/>
              </w:rPr>
              <w:t>之间的，得</w:t>
            </w:r>
            <w:r w:rsidRPr="004F1670">
              <w:rPr>
                <w:rFonts w:eastAsia="方正仿宋简体"/>
                <w:kern w:val="0"/>
                <w:sz w:val="24"/>
              </w:rPr>
              <w:t>2</w:t>
            </w:r>
            <w:r w:rsidRPr="004F1670">
              <w:rPr>
                <w:rFonts w:eastAsia="方正仿宋简体" w:hint="eastAsia"/>
                <w:kern w:val="0"/>
                <w:sz w:val="24"/>
              </w:rPr>
              <w:t>分，偏差度超过</w:t>
            </w:r>
            <w:r w:rsidRPr="004F1670">
              <w:rPr>
                <w:rFonts w:eastAsia="方正仿宋简体"/>
                <w:kern w:val="0"/>
                <w:sz w:val="24"/>
              </w:rPr>
              <w:t>20%</w:t>
            </w:r>
            <w:r w:rsidRPr="004F1670">
              <w:rPr>
                <w:rFonts w:eastAsia="方正仿宋简体" w:hint="eastAsia"/>
                <w:kern w:val="0"/>
                <w:sz w:val="24"/>
              </w:rPr>
              <w:t>的，不得分。</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5</w:t>
            </w:r>
          </w:p>
        </w:tc>
      </w:tr>
      <w:tr w:rsidR="00BB1095" w:rsidRPr="004F1670" w:rsidTr="004F1670">
        <w:trPr>
          <w:trHeight w:val="2742"/>
        </w:trPr>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及时处置</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10</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评价部门开展绩效运行监控后，将绩效监控结果应用到预算调整的情况。</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kern w:val="0"/>
                <w:sz w:val="24"/>
              </w:rPr>
              <w:t>1.</w:t>
            </w:r>
            <w:r w:rsidRPr="004F1670">
              <w:rPr>
                <w:rFonts w:eastAsia="方正仿宋简体" w:hint="eastAsia"/>
                <w:kern w:val="0"/>
                <w:sz w:val="24"/>
              </w:rPr>
              <w:t>当部门绩效监控调整取消额和结余注销额均不为零时，指标得分</w:t>
            </w:r>
            <w:r w:rsidRPr="004F1670">
              <w:rPr>
                <w:rFonts w:eastAsia="方正仿宋简体"/>
                <w:kern w:val="0"/>
                <w:sz w:val="24"/>
              </w:rPr>
              <w:t>=</w:t>
            </w:r>
            <w:r w:rsidRPr="004F1670">
              <w:rPr>
                <w:rFonts w:eastAsia="方正仿宋简体" w:hint="eastAsia"/>
                <w:kern w:val="0"/>
                <w:sz w:val="24"/>
              </w:rPr>
              <w:t>部门项目支出绩效监控调整取消额</w:t>
            </w:r>
            <w:r w:rsidRPr="004F1670">
              <w:rPr>
                <w:rFonts w:eastAsia="方正仿宋简体"/>
                <w:kern w:val="0"/>
                <w:sz w:val="24"/>
              </w:rPr>
              <w:t>÷(</w:t>
            </w:r>
            <w:r w:rsidRPr="004F1670">
              <w:rPr>
                <w:rFonts w:eastAsia="方正仿宋简体" w:hint="eastAsia"/>
                <w:kern w:val="0"/>
                <w:sz w:val="24"/>
              </w:rPr>
              <w:t>部门绩效监控调整取消额</w:t>
            </w:r>
            <w:r w:rsidRPr="004F1670">
              <w:rPr>
                <w:rFonts w:eastAsia="方正仿宋简体"/>
                <w:kern w:val="0"/>
                <w:sz w:val="24"/>
              </w:rPr>
              <w:t>+</w:t>
            </w:r>
            <w:r w:rsidRPr="004F1670">
              <w:rPr>
                <w:rFonts w:eastAsia="方正仿宋简体" w:hint="eastAsia"/>
                <w:kern w:val="0"/>
                <w:sz w:val="24"/>
              </w:rPr>
              <w:t>预算结余注销额）</w:t>
            </w:r>
            <w:r w:rsidRPr="004F1670">
              <w:rPr>
                <w:rFonts w:eastAsia="方正仿宋简体"/>
                <w:kern w:val="0"/>
                <w:sz w:val="24"/>
              </w:rPr>
              <w:t>*10</w:t>
            </w:r>
            <w:r w:rsidRPr="004F1670">
              <w:rPr>
                <w:rFonts w:eastAsia="方正仿宋简体" w:hint="eastAsia"/>
                <w:kern w:val="0"/>
                <w:sz w:val="24"/>
              </w:rPr>
              <w:t>。</w:t>
            </w:r>
            <w:r w:rsidRPr="004F1670">
              <w:rPr>
                <w:rFonts w:eastAsia="方正仿宋简体"/>
                <w:kern w:val="0"/>
                <w:sz w:val="24"/>
              </w:rPr>
              <w:br/>
              <w:t>2.</w:t>
            </w:r>
            <w:r w:rsidRPr="004F1670">
              <w:rPr>
                <w:rFonts w:eastAsia="方正仿宋简体" w:hint="eastAsia"/>
                <w:kern w:val="0"/>
                <w:sz w:val="24"/>
              </w:rPr>
              <w:t>当部门绩效监控调整取消额为零，结余注销额不为零时，指标得分</w:t>
            </w:r>
            <w:r w:rsidRPr="004F1670">
              <w:rPr>
                <w:rFonts w:eastAsia="方正仿宋简体"/>
                <w:kern w:val="0"/>
                <w:sz w:val="24"/>
              </w:rPr>
              <w:t>=</w:t>
            </w:r>
            <w:r w:rsidRPr="004F1670">
              <w:rPr>
                <w:rFonts w:eastAsia="方正仿宋简体" w:hint="eastAsia"/>
                <w:kern w:val="0"/>
                <w:sz w:val="24"/>
              </w:rPr>
              <w:t>（</w:t>
            </w:r>
            <w:r w:rsidRPr="004F1670">
              <w:rPr>
                <w:rFonts w:eastAsia="方正仿宋简体"/>
                <w:kern w:val="0"/>
                <w:sz w:val="24"/>
              </w:rPr>
              <w:t>1-10*</w:t>
            </w:r>
            <w:r w:rsidRPr="004F1670">
              <w:rPr>
                <w:rFonts w:eastAsia="方正仿宋简体" w:hint="eastAsia"/>
                <w:kern w:val="0"/>
                <w:sz w:val="24"/>
              </w:rPr>
              <w:t>结余注销额</w:t>
            </w:r>
            <w:r w:rsidRPr="004F1670">
              <w:rPr>
                <w:rFonts w:eastAsia="方正仿宋简体"/>
                <w:kern w:val="0"/>
                <w:sz w:val="24"/>
              </w:rPr>
              <w:t>/</w:t>
            </w:r>
            <w:r w:rsidRPr="004F1670">
              <w:rPr>
                <w:rFonts w:eastAsia="方正仿宋简体" w:hint="eastAsia"/>
                <w:kern w:val="0"/>
                <w:sz w:val="24"/>
              </w:rPr>
              <w:t>年度预算总额）</w:t>
            </w:r>
            <w:r w:rsidRPr="004F1670">
              <w:rPr>
                <w:rFonts w:eastAsia="方正仿宋简体"/>
                <w:kern w:val="0"/>
                <w:sz w:val="24"/>
              </w:rPr>
              <w:t>*10</w:t>
            </w:r>
            <w:r w:rsidRPr="004F1670">
              <w:rPr>
                <w:rFonts w:eastAsia="方正仿宋简体" w:hint="eastAsia"/>
                <w:kern w:val="0"/>
                <w:sz w:val="24"/>
              </w:rPr>
              <w:t>，结余注销额超过部门年度预算总额</w:t>
            </w:r>
            <w:r w:rsidRPr="004F1670">
              <w:rPr>
                <w:rFonts w:eastAsia="方正仿宋简体"/>
                <w:kern w:val="0"/>
                <w:sz w:val="24"/>
              </w:rPr>
              <w:t>10%</w:t>
            </w:r>
            <w:r w:rsidRPr="004F1670">
              <w:rPr>
                <w:rFonts w:eastAsia="方正仿宋简体" w:hint="eastAsia"/>
                <w:kern w:val="0"/>
                <w:sz w:val="24"/>
              </w:rPr>
              <w:t>的，指标不得分。</w:t>
            </w:r>
            <w:r w:rsidRPr="004F1670">
              <w:rPr>
                <w:rFonts w:eastAsia="方正仿宋简体"/>
                <w:kern w:val="0"/>
                <w:sz w:val="24"/>
              </w:rPr>
              <w:br/>
              <w:t>3.</w:t>
            </w:r>
            <w:r w:rsidRPr="004F1670">
              <w:rPr>
                <w:rFonts w:eastAsia="方正仿宋简体" w:hint="eastAsia"/>
                <w:kern w:val="0"/>
                <w:sz w:val="24"/>
              </w:rPr>
              <w:t>当部门绩效监控调整取消额与结余注销额均为零时，得满分。</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9</w:t>
            </w:r>
          </w:p>
        </w:tc>
      </w:tr>
      <w:tr w:rsidR="00BB1095" w:rsidRPr="004F1670" w:rsidTr="004F1670">
        <w:trPr>
          <w:trHeight w:val="1782"/>
        </w:trPr>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执行进度</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5</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评价部门在</w:t>
            </w:r>
            <w:r w:rsidRPr="004F1670">
              <w:rPr>
                <w:rFonts w:eastAsia="方正仿宋简体"/>
                <w:kern w:val="0"/>
                <w:sz w:val="24"/>
              </w:rPr>
              <w:t>6</w:t>
            </w:r>
            <w:r w:rsidRPr="004F1670">
              <w:rPr>
                <w:rFonts w:eastAsia="方正仿宋简体" w:hint="eastAsia"/>
                <w:kern w:val="0"/>
                <w:sz w:val="24"/>
              </w:rPr>
              <w:t>、</w:t>
            </w:r>
            <w:r w:rsidRPr="004F1670">
              <w:rPr>
                <w:rFonts w:eastAsia="方正仿宋简体"/>
                <w:kern w:val="0"/>
                <w:sz w:val="24"/>
              </w:rPr>
              <w:t>9</w:t>
            </w:r>
            <w:r w:rsidRPr="004F1670">
              <w:rPr>
                <w:rFonts w:eastAsia="方正仿宋简体" w:hint="eastAsia"/>
                <w:kern w:val="0"/>
                <w:sz w:val="24"/>
              </w:rPr>
              <w:t>、</w:t>
            </w:r>
            <w:r w:rsidRPr="004F1670">
              <w:rPr>
                <w:rFonts w:eastAsia="方正仿宋简体"/>
                <w:kern w:val="0"/>
                <w:sz w:val="24"/>
              </w:rPr>
              <w:t>11</w:t>
            </w:r>
            <w:r w:rsidRPr="004F1670">
              <w:rPr>
                <w:rFonts w:eastAsia="方正仿宋简体" w:hint="eastAsia"/>
                <w:kern w:val="0"/>
                <w:sz w:val="24"/>
              </w:rPr>
              <w:t>月的预算执行情况。</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部门预算执行进度在</w:t>
            </w:r>
            <w:r w:rsidRPr="004F1670">
              <w:rPr>
                <w:rFonts w:eastAsia="方正仿宋简体"/>
                <w:kern w:val="0"/>
                <w:sz w:val="24"/>
              </w:rPr>
              <w:t>6</w:t>
            </w:r>
            <w:r w:rsidRPr="004F1670">
              <w:rPr>
                <w:rFonts w:eastAsia="方正仿宋简体" w:hint="eastAsia"/>
                <w:kern w:val="0"/>
                <w:sz w:val="24"/>
              </w:rPr>
              <w:t>、</w:t>
            </w:r>
            <w:r w:rsidRPr="004F1670">
              <w:rPr>
                <w:rFonts w:eastAsia="方正仿宋简体"/>
                <w:kern w:val="0"/>
                <w:sz w:val="24"/>
              </w:rPr>
              <w:t>9</w:t>
            </w:r>
            <w:r w:rsidRPr="004F1670">
              <w:rPr>
                <w:rFonts w:eastAsia="方正仿宋简体" w:hint="eastAsia"/>
                <w:kern w:val="0"/>
                <w:sz w:val="24"/>
              </w:rPr>
              <w:t>、</w:t>
            </w:r>
            <w:r w:rsidRPr="004F1670">
              <w:rPr>
                <w:rFonts w:eastAsia="方正仿宋简体"/>
                <w:kern w:val="0"/>
                <w:sz w:val="24"/>
              </w:rPr>
              <w:t>11</w:t>
            </w:r>
            <w:r w:rsidRPr="004F1670">
              <w:rPr>
                <w:rFonts w:eastAsia="方正仿宋简体" w:hint="eastAsia"/>
                <w:kern w:val="0"/>
                <w:sz w:val="24"/>
              </w:rPr>
              <w:t>月应达到序时进度的</w:t>
            </w:r>
            <w:r w:rsidRPr="004F1670">
              <w:rPr>
                <w:rFonts w:eastAsia="方正仿宋简体"/>
                <w:kern w:val="0"/>
                <w:sz w:val="24"/>
              </w:rPr>
              <w:t>80%</w:t>
            </w:r>
            <w:r w:rsidRPr="004F1670">
              <w:rPr>
                <w:rFonts w:eastAsia="方正仿宋简体" w:hint="eastAsia"/>
                <w:kern w:val="0"/>
                <w:sz w:val="24"/>
              </w:rPr>
              <w:t>、</w:t>
            </w:r>
            <w:r w:rsidRPr="004F1670">
              <w:rPr>
                <w:rFonts w:eastAsia="方正仿宋简体"/>
                <w:kern w:val="0"/>
                <w:sz w:val="24"/>
              </w:rPr>
              <w:t>90%</w:t>
            </w:r>
            <w:r w:rsidRPr="004F1670">
              <w:rPr>
                <w:rFonts w:eastAsia="方正仿宋简体" w:hint="eastAsia"/>
                <w:kern w:val="0"/>
                <w:sz w:val="24"/>
              </w:rPr>
              <w:t>、</w:t>
            </w:r>
            <w:r w:rsidRPr="004F1670">
              <w:rPr>
                <w:rFonts w:eastAsia="方正仿宋简体"/>
                <w:kern w:val="0"/>
                <w:sz w:val="24"/>
              </w:rPr>
              <w:t>90%</w:t>
            </w:r>
            <w:r w:rsidRPr="004F1670">
              <w:rPr>
                <w:rFonts w:eastAsia="方正仿宋简体" w:hint="eastAsia"/>
                <w:kern w:val="0"/>
                <w:sz w:val="24"/>
              </w:rPr>
              <w:t>，即实际支出进度分别达到</w:t>
            </w:r>
            <w:r w:rsidRPr="004F1670">
              <w:rPr>
                <w:rFonts w:eastAsia="方正仿宋简体"/>
                <w:kern w:val="0"/>
                <w:sz w:val="24"/>
              </w:rPr>
              <w:t>40%</w:t>
            </w:r>
            <w:r w:rsidRPr="004F1670">
              <w:rPr>
                <w:rFonts w:eastAsia="方正仿宋简体" w:hint="eastAsia"/>
                <w:kern w:val="0"/>
                <w:sz w:val="24"/>
              </w:rPr>
              <w:t>、</w:t>
            </w:r>
            <w:r w:rsidRPr="004F1670">
              <w:rPr>
                <w:rFonts w:eastAsia="方正仿宋简体"/>
                <w:kern w:val="0"/>
                <w:sz w:val="24"/>
              </w:rPr>
              <w:t>67.5%</w:t>
            </w:r>
            <w:r w:rsidRPr="004F1670">
              <w:rPr>
                <w:rFonts w:eastAsia="方正仿宋简体" w:hint="eastAsia"/>
                <w:kern w:val="0"/>
                <w:sz w:val="24"/>
              </w:rPr>
              <w:t>、</w:t>
            </w:r>
            <w:r w:rsidRPr="004F1670">
              <w:rPr>
                <w:rFonts w:eastAsia="方正仿宋简体"/>
                <w:kern w:val="0"/>
                <w:sz w:val="24"/>
              </w:rPr>
              <w:t>82.5%</w:t>
            </w:r>
            <w:r w:rsidRPr="004F1670">
              <w:rPr>
                <w:rFonts w:eastAsia="方正仿宋简体" w:hint="eastAsia"/>
                <w:kern w:val="0"/>
                <w:sz w:val="24"/>
              </w:rPr>
              <w:t>。</w:t>
            </w:r>
            <w:r w:rsidRPr="004F1670">
              <w:rPr>
                <w:rFonts w:eastAsia="方正仿宋简体"/>
                <w:kern w:val="0"/>
                <w:sz w:val="24"/>
              </w:rPr>
              <w:br/>
              <w:t>6</w:t>
            </w:r>
            <w:r w:rsidRPr="004F1670">
              <w:rPr>
                <w:rFonts w:eastAsia="方正仿宋简体" w:hint="eastAsia"/>
                <w:kern w:val="0"/>
                <w:sz w:val="24"/>
              </w:rPr>
              <w:t>、</w:t>
            </w:r>
            <w:r w:rsidRPr="004F1670">
              <w:rPr>
                <w:rFonts w:eastAsia="方正仿宋简体"/>
                <w:kern w:val="0"/>
                <w:sz w:val="24"/>
              </w:rPr>
              <w:t>9</w:t>
            </w:r>
            <w:r w:rsidRPr="004F1670">
              <w:rPr>
                <w:rFonts w:eastAsia="方正仿宋简体" w:hint="eastAsia"/>
                <w:kern w:val="0"/>
                <w:sz w:val="24"/>
              </w:rPr>
              <w:t>、</w:t>
            </w:r>
            <w:r w:rsidRPr="004F1670">
              <w:rPr>
                <w:rFonts w:eastAsia="方正仿宋简体"/>
                <w:kern w:val="0"/>
                <w:sz w:val="24"/>
              </w:rPr>
              <w:t>11</w:t>
            </w:r>
            <w:r w:rsidRPr="004F1670">
              <w:rPr>
                <w:rFonts w:eastAsia="方正仿宋简体" w:hint="eastAsia"/>
                <w:kern w:val="0"/>
                <w:sz w:val="24"/>
              </w:rPr>
              <w:t>月部门预算执行进度达到量化指标的分别得</w:t>
            </w:r>
            <w:r w:rsidRPr="004F1670">
              <w:rPr>
                <w:rFonts w:eastAsia="方正仿宋简体"/>
                <w:kern w:val="0"/>
                <w:sz w:val="24"/>
              </w:rPr>
              <w:t>1</w:t>
            </w:r>
            <w:r w:rsidRPr="004F1670">
              <w:rPr>
                <w:rFonts w:eastAsia="方正仿宋简体" w:hint="eastAsia"/>
                <w:kern w:val="0"/>
                <w:sz w:val="24"/>
              </w:rPr>
              <w:t>、</w:t>
            </w:r>
            <w:r w:rsidRPr="004F1670">
              <w:rPr>
                <w:rFonts w:eastAsia="方正仿宋简体"/>
                <w:kern w:val="0"/>
                <w:sz w:val="24"/>
              </w:rPr>
              <w:t>2</w:t>
            </w:r>
            <w:r w:rsidRPr="004F1670">
              <w:rPr>
                <w:rFonts w:eastAsia="方正仿宋简体" w:hint="eastAsia"/>
                <w:kern w:val="0"/>
                <w:sz w:val="24"/>
              </w:rPr>
              <w:t>、</w:t>
            </w:r>
            <w:r w:rsidRPr="004F1670">
              <w:rPr>
                <w:rFonts w:eastAsia="方正仿宋简体"/>
                <w:kern w:val="0"/>
                <w:sz w:val="24"/>
              </w:rPr>
              <w:t>2</w:t>
            </w:r>
            <w:r w:rsidRPr="004F1670">
              <w:rPr>
                <w:rFonts w:eastAsia="方正仿宋简体" w:hint="eastAsia"/>
                <w:kern w:val="0"/>
                <w:sz w:val="24"/>
              </w:rPr>
              <w:t>分，未达到目标进度的的按其实际进度占目标进度的比重计算得分。</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2</w:t>
            </w:r>
          </w:p>
        </w:tc>
      </w:tr>
      <w:tr w:rsidR="00BB1095" w:rsidRPr="004F1670" w:rsidTr="004F1670">
        <w:trPr>
          <w:trHeight w:val="1302"/>
        </w:trPr>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300" w:type="dxa"/>
            <w:vMerge w:val="restart"/>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完成结果（</w:t>
            </w:r>
            <w:r w:rsidRPr="004F1670">
              <w:rPr>
                <w:rFonts w:eastAsia="方正仿宋简体"/>
                <w:kern w:val="0"/>
                <w:sz w:val="24"/>
              </w:rPr>
              <w:t>20</w:t>
            </w:r>
            <w:r w:rsidRPr="004F1670">
              <w:rPr>
                <w:rFonts w:eastAsia="方正仿宋简体" w:hint="eastAsia"/>
                <w:kern w:val="0"/>
                <w:sz w:val="24"/>
              </w:rPr>
              <w:t>分）</w:t>
            </w: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预算完成</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10</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评价部门预算项目年终预算执行情况。</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部门预算项目</w:t>
            </w:r>
            <w:r w:rsidRPr="004F1670">
              <w:rPr>
                <w:rFonts w:eastAsia="方正仿宋简体"/>
                <w:kern w:val="0"/>
                <w:sz w:val="24"/>
              </w:rPr>
              <w:t>12</w:t>
            </w:r>
            <w:r w:rsidRPr="004F1670">
              <w:rPr>
                <w:rFonts w:eastAsia="方正仿宋简体" w:hint="eastAsia"/>
                <w:kern w:val="0"/>
                <w:sz w:val="24"/>
              </w:rPr>
              <w:t>月预算执行进度达到</w:t>
            </w:r>
            <w:r w:rsidRPr="004F1670">
              <w:rPr>
                <w:rFonts w:eastAsia="方正仿宋简体"/>
                <w:kern w:val="0"/>
                <w:sz w:val="24"/>
              </w:rPr>
              <w:t>100%</w:t>
            </w:r>
            <w:r w:rsidRPr="004F1670">
              <w:rPr>
                <w:rFonts w:eastAsia="方正仿宋简体" w:hint="eastAsia"/>
                <w:kern w:val="0"/>
                <w:sz w:val="24"/>
              </w:rPr>
              <w:t>的，得</w:t>
            </w:r>
            <w:r w:rsidRPr="004F1670">
              <w:rPr>
                <w:rFonts w:eastAsia="方正仿宋简体"/>
                <w:kern w:val="0"/>
                <w:sz w:val="24"/>
              </w:rPr>
              <w:t>10</w:t>
            </w:r>
            <w:r w:rsidRPr="004F1670">
              <w:rPr>
                <w:rFonts w:eastAsia="方正仿宋简体" w:hint="eastAsia"/>
                <w:kern w:val="0"/>
                <w:sz w:val="24"/>
              </w:rPr>
              <w:t>分，未达</w:t>
            </w:r>
            <w:r w:rsidRPr="004F1670">
              <w:rPr>
                <w:rFonts w:eastAsia="方正仿宋简体"/>
                <w:kern w:val="0"/>
                <w:sz w:val="24"/>
              </w:rPr>
              <w:t>100%</w:t>
            </w:r>
            <w:r w:rsidRPr="004F1670">
              <w:rPr>
                <w:rFonts w:eastAsia="方正仿宋简体" w:hint="eastAsia"/>
                <w:kern w:val="0"/>
                <w:sz w:val="24"/>
              </w:rPr>
              <w:t>的，按照实际进度量化计算得分。</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10</w:t>
            </w:r>
          </w:p>
        </w:tc>
      </w:tr>
      <w:tr w:rsidR="00BB1095" w:rsidRPr="004F1670" w:rsidTr="0039535E">
        <w:trPr>
          <w:trHeight w:val="981"/>
        </w:trPr>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资金结余率（低效无效率）</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5</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评价部门预算项目年终资金结余情况。</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部门预算项目资金结余率小于</w:t>
            </w:r>
            <w:r w:rsidRPr="004F1670">
              <w:rPr>
                <w:rFonts w:eastAsia="方正仿宋简体"/>
                <w:kern w:val="0"/>
                <w:sz w:val="24"/>
              </w:rPr>
              <w:t>0.1</w:t>
            </w:r>
            <w:r w:rsidRPr="004F1670">
              <w:rPr>
                <w:rFonts w:eastAsia="方正仿宋简体" w:hint="eastAsia"/>
                <w:kern w:val="0"/>
                <w:sz w:val="24"/>
              </w:rPr>
              <w:t>的项目数</w:t>
            </w:r>
            <w:r w:rsidRPr="004F1670">
              <w:rPr>
                <w:rFonts w:eastAsia="方正仿宋简体"/>
                <w:kern w:val="0"/>
                <w:sz w:val="24"/>
              </w:rPr>
              <w:t>/</w:t>
            </w:r>
            <w:r w:rsidRPr="004F1670">
              <w:rPr>
                <w:rFonts w:eastAsia="方正仿宋简体" w:hint="eastAsia"/>
                <w:kern w:val="0"/>
                <w:sz w:val="24"/>
              </w:rPr>
              <w:t>部门预算项目总数</w:t>
            </w:r>
            <w:r w:rsidRPr="004F1670">
              <w:rPr>
                <w:rFonts w:eastAsia="方正仿宋简体"/>
                <w:kern w:val="0"/>
                <w:sz w:val="24"/>
              </w:rPr>
              <w:t>*5</w:t>
            </w:r>
            <w:r w:rsidRPr="004F1670">
              <w:rPr>
                <w:rFonts w:eastAsia="方正仿宋简体" w:hint="eastAsia"/>
                <w:kern w:val="0"/>
                <w:sz w:val="24"/>
              </w:rPr>
              <w:t>。</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5</w:t>
            </w:r>
          </w:p>
        </w:tc>
      </w:tr>
      <w:tr w:rsidR="00BB1095" w:rsidRPr="004F1670" w:rsidTr="004F1670">
        <w:trPr>
          <w:trHeight w:val="1302"/>
        </w:trPr>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违规记录</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5</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根据审计监督、财政检查结果反映部门上一年度部门预算管理是否合规。</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依据评价年度审计监督、财政检查结果，出现部门预算管理方面违纪违规问题的，每个问题扣</w:t>
            </w:r>
            <w:r w:rsidRPr="004F1670">
              <w:rPr>
                <w:rFonts w:eastAsia="方正仿宋简体"/>
                <w:kern w:val="0"/>
                <w:sz w:val="24"/>
              </w:rPr>
              <w:t>0.5</w:t>
            </w:r>
            <w:r w:rsidRPr="004F1670">
              <w:rPr>
                <w:rFonts w:eastAsia="方正仿宋简体" w:hint="eastAsia"/>
                <w:kern w:val="0"/>
                <w:sz w:val="24"/>
              </w:rPr>
              <w:t>分，直至扣完。</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5</w:t>
            </w:r>
          </w:p>
        </w:tc>
      </w:tr>
      <w:tr w:rsidR="00BB1095" w:rsidRPr="004F1670" w:rsidTr="0039535E">
        <w:trPr>
          <w:trHeight w:val="1331"/>
        </w:trPr>
        <w:tc>
          <w:tcPr>
            <w:tcW w:w="1300" w:type="dxa"/>
            <w:vMerge w:val="restart"/>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绩效结果应用（</w:t>
            </w:r>
            <w:r w:rsidRPr="004F1670">
              <w:rPr>
                <w:rFonts w:eastAsia="方正仿宋简体"/>
                <w:kern w:val="0"/>
                <w:sz w:val="24"/>
              </w:rPr>
              <w:t>20</w:t>
            </w:r>
            <w:r w:rsidRPr="004F1670">
              <w:rPr>
                <w:rFonts w:eastAsia="方正仿宋简体" w:hint="eastAsia"/>
                <w:kern w:val="0"/>
                <w:sz w:val="24"/>
              </w:rPr>
              <w:t>分）</w:t>
            </w:r>
          </w:p>
        </w:tc>
        <w:tc>
          <w:tcPr>
            <w:tcW w:w="130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kern w:val="0"/>
                <w:sz w:val="24"/>
              </w:rPr>
            </w:pPr>
            <w:r w:rsidRPr="004F1670">
              <w:rPr>
                <w:rFonts w:eastAsia="方正仿宋简体" w:hint="eastAsia"/>
                <w:kern w:val="0"/>
                <w:sz w:val="24"/>
              </w:rPr>
              <w:t>内部应用</w:t>
            </w:r>
          </w:p>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w:t>
            </w:r>
            <w:r w:rsidRPr="004F1670">
              <w:rPr>
                <w:rFonts w:eastAsia="方正仿宋简体"/>
                <w:kern w:val="0"/>
                <w:sz w:val="24"/>
              </w:rPr>
              <w:t>6</w:t>
            </w:r>
            <w:r w:rsidRPr="004F1670">
              <w:rPr>
                <w:rFonts w:eastAsia="方正仿宋简体" w:hint="eastAsia"/>
                <w:kern w:val="0"/>
                <w:sz w:val="24"/>
              </w:rPr>
              <w:t>分）</w:t>
            </w: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预算挂钩</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6</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部门内部绩效结果与预算挂钩情况</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将内设机构和下属单位绩效自评纳入考核体系，建立对内设机构和下属单位预算与绩效挂钩机制的，得</w:t>
            </w:r>
            <w:r w:rsidRPr="004F1670">
              <w:rPr>
                <w:rFonts w:eastAsia="方正仿宋简体"/>
                <w:kern w:val="0"/>
                <w:sz w:val="24"/>
              </w:rPr>
              <w:t>6</w:t>
            </w:r>
            <w:r w:rsidRPr="004F1670">
              <w:rPr>
                <w:rFonts w:eastAsia="方正仿宋简体" w:hint="eastAsia"/>
                <w:kern w:val="0"/>
                <w:sz w:val="24"/>
              </w:rPr>
              <w:t>分，否则酌情扣分。</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6</w:t>
            </w:r>
          </w:p>
        </w:tc>
      </w:tr>
      <w:tr w:rsidR="00BB1095" w:rsidRPr="004F1670" w:rsidTr="004F1670">
        <w:trPr>
          <w:trHeight w:val="1575"/>
        </w:trPr>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30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kern w:val="0"/>
                <w:sz w:val="24"/>
              </w:rPr>
            </w:pPr>
            <w:r w:rsidRPr="004F1670">
              <w:rPr>
                <w:rFonts w:eastAsia="方正仿宋简体" w:hint="eastAsia"/>
                <w:kern w:val="0"/>
                <w:sz w:val="24"/>
              </w:rPr>
              <w:t>信息公开</w:t>
            </w:r>
          </w:p>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w:t>
            </w:r>
            <w:r w:rsidRPr="004F1670">
              <w:rPr>
                <w:rFonts w:eastAsia="方正仿宋简体"/>
                <w:kern w:val="0"/>
                <w:sz w:val="24"/>
              </w:rPr>
              <w:t>4</w:t>
            </w:r>
            <w:r w:rsidRPr="004F1670">
              <w:rPr>
                <w:rFonts w:eastAsia="方正仿宋简体" w:hint="eastAsia"/>
                <w:kern w:val="0"/>
                <w:sz w:val="24"/>
              </w:rPr>
              <w:t>分</w:t>
            </w:r>
            <w:r w:rsidRPr="004F1670">
              <w:rPr>
                <w:rFonts w:eastAsia="方正仿宋简体"/>
                <w:kern w:val="0"/>
                <w:sz w:val="24"/>
              </w:rPr>
              <w:t>)</w:t>
            </w: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自评公开</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4</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评价部门是否按要求将部门整体绩效自评情况和自行组织的评价情况向社会公开。</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按要求将相关绩效信息随同决算公开的，得</w:t>
            </w:r>
            <w:r w:rsidRPr="004F1670">
              <w:rPr>
                <w:rFonts w:eastAsia="方正仿宋简体"/>
                <w:kern w:val="0"/>
                <w:sz w:val="24"/>
              </w:rPr>
              <w:t>4</w:t>
            </w:r>
            <w:r w:rsidRPr="004F1670">
              <w:rPr>
                <w:rFonts w:eastAsia="方正仿宋简体" w:hint="eastAsia"/>
                <w:kern w:val="0"/>
                <w:sz w:val="24"/>
              </w:rPr>
              <w:t>分，否则不得分。</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4</w:t>
            </w:r>
          </w:p>
        </w:tc>
      </w:tr>
      <w:tr w:rsidR="00BB1095" w:rsidRPr="004F1670" w:rsidTr="004F1670">
        <w:trPr>
          <w:trHeight w:val="1386"/>
        </w:trPr>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300" w:type="dxa"/>
            <w:vMerge w:val="restart"/>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整改反馈（</w:t>
            </w:r>
            <w:r w:rsidRPr="004F1670">
              <w:rPr>
                <w:rFonts w:eastAsia="方正仿宋简体"/>
                <w:kern w:val="0"/>
                <w:sz w:val="24"/>
              </w:rPr>
              <w:t>10</w:t>
            </w:r>
            <w:r w:rsidRPr="004F1670">
              <w:rPr>
                <w:rFonts w:eastAsia="方正仿宋简体" w:hint="eastAsia"/>
                <w:kern w:val="0"/>
                <w:sz w:val="24"/>
              </w:rPr>
              <w:t>分）</w:t>
            </w: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问题整改</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5</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评价部门根据绩效管理结果整改问题、完善政策、改进管理的情况。</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针对绩效管理过程中（包括绩效目标核查、绩效监控核查和重点绩效评价）提出的问题进行整改，得</w:t>
            </w:r>
            <w:r w:rsidRPr="004F1670">
              <w:rPr>
                <w:rFonts w:eastAsia="方正仿宋简体"/>
                <w:kern w:val="0"/>
                <w:sz w:val="24"/>
              </w:rPr>
              <w:t>5</w:t>
            </w:r>
            <w:r w:rsidRPr="004F1670">
              <w:rPr>
                <w:rFonts w:eastAsia="方正仿宋简体" w:hint="eastAsia"/>
                <w:kern w:val="0"/>
                <w:sz w:val="24"/>
              </w:rPr>
              <w:t>分。否则，酌情扣分。</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5</w:t>
            </w:r>
          </w:p>
        </w:tc>
      </w:tr>
      <w:tr w:rsidR="00BB1095" w:rsidRPr="004F1670" w:rsidTr="004F1670">
        <w:trPr>
          <w:trHeight w:val="1192"/>
        </w:trPr>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300" w:type="dxa"/>
            <w:vMerge/>
            <w:tcMar>
              <w:top w:w="15" w:type="dxa"/>
              <w:left w:w="15" w:type="dxa"/>
              <w:right w:w="15" w:type="dxa"/>
            </w:tcMar>
            <w:vAlign w:val="center"/>
          </w:tcPr>
          <w:p w:rsidR="00BB1095" w:rsidRPr="004F1670" w:rsidRDefault="00BB1095" w:rsidP="009C283F">
            <w:pPr>
              <w:spacing w:line="360" w:lineRule="exact"/>
              <w:jc w:val="center"/>
              <w:rPr>
                <w:rFonts w:eastAsia="方正仿宋简体"/>
                <w:sz w:val="24"/>
              </w:rPr>
            </w:pP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应用反馈</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5</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评价部门按要求及时向财政部门反馈结果应用情况。</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部门在规定时间内向财政部门反馈应用绩效结果报告的，得</w:t>
            </w:r>
            <w:r w:rsidRPr="004F1670">
              <w:rPr>
                <w:rFonts w:eastAsia="方正仿宋简体"/>
                <w:kern w:val="0"/>
                <w:sz w:val="24"/>
              </w:rPr>
              <w:t>5</w:t>
            </w:r>
            <w:r w:rsidRPr="004F1670">
              <w:rPr>
                <w:rFonts w:eastAsia="方正仿宋简体" w:hint="eastAsia"/>
                <w:kern w:val="0"/>
                <w:sz w:val="24"/>
              </w:rPr>
              <w:t>分，否则不得分。</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5</w:t>
            </w:r>
          </w:p>
        </w:tc>
      </w:tr>
      <w:tr w:rsidR="00BB1095" w:rsidRPr="004F1670" w:rsidTr="0039535E">
        <w:trPr>
          <w:trHeight w:val="1620"/>
        </w:trPr>
        <w:tc>
          <w:tcPr>
            <w:tcW w:w="130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自评质量（</w:t>
            </w:r>
            <w:r w:rsidRPr="004F1670">
              <w:rPr>
                <w:rFonts w:eastAsia="方正仿宋简体"/>
                <w:kern w:val="0"/>
                <w:sz w:val="24"/>
              </w:rPr>
              <w:t>10</w:t>
            </w:r>
            <w:r w:rsidRPr="004F1670">
              <w:rPr>
                <w:rFonts w:eastAsia="方正仿宋简体" w:hint="eastAsia"/>
                <w:kern w:val="0"/>
                <w:sz w:val="24"/>
              </w:rPr>
              <w:t>分）</w:t>
            </w:r>
          </w:p>
        </w:tc>
        <w:tc>
          <w:tcPr>
            <w:tcW w:w="130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自评质量（</w:t>
            </w:r>
            <w:r w:rsidRPr="004F1670">
              <w:rPr>
                <w:rFonts w:eastAsia="方正仿宋简体"/>
                <w:kern w:val="0"/>
                <w:sz w:val="24"/>
              </w:rPr>
              <w:t>10</w:t>
            </w:r>
            <w:r w:rsidRPr="004F1670">
              <w:rPr>
                <w:rFonts w:eastAsia="方正仿宋简体" w:hint="eastAsia"/>
                <w:kern w:val="0"/>
                <w:sz w:val="24"/>
              </w:rPr>
              <w:t>分）</w:t>
            </w:r>
          </w:p>
        </w:tc>
        <w:tc>
          <w:tcPr>
            <w:tcW w:w="119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自评准确</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10</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评价部门整体支出自评准确率。</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部门整体支出自评得分与评价组抽查得分差异在</w:t>
            </w:r>
            <w:r w:rsidRPr="004F1670">
              <w:rPr>
                <w:rFonts w:eastAsia="方正仿宋简体"/>
                <w:kern w:val="0"/>
                <w:sz w:val="24"/>
              </w:rPr>
              <w:t>5%</w:t>
            </w:r>
            <w:r w:rsidRPr="004F1670">
              <w:rPr>
                <w:rFonts w:eastAsia="方正仿宋简体" w:hint="eastAsia"/>
                <w:kern w:val="0"/>
                <w:sz w:val="24"/>
              </w:rPr>
              <w:t>以内的，不扣分；在</w:t>
            </w:r>
            <w:r w:rsidRPr="004F1670">
              <w:rPr>
                <w:rFonts w:eastAsia="方正仿宋简体"/>
                <w:kern w:val="0"/>
                <w:sz w:val="24"/>
              </w:rPr>
              <w:t>5%-10%</w:t>
            </w:r>
            <w:r w:rsidRPr="004F1670">
              <w:rPr>
                <w:rFonts w:eastAsia="方正仿宋简体" w:hint="eastAsia"/>
                <w:kern w:val="0"/>
                <w:sz w:val="24"/>
              </w:rPr>
              <w:t>之间的，扣</w:t>
            </w:r>
            <w:r w:rsidRPr="004F1670">
              <w:rPr>
                <w:rFonts w:eastAsia="方正仿宋简体"/>
                <w:kern w:val="0"/>
                <w:sz w:val="24"/>
              </w:rPr>
              <w:t>4</w:t>
            </w:r>
            <w:r w:rsidRPr="004F1670">
              <w:rPr>
                <w:rFonts w:eastAsia="方正仿宋简体" w:hint="eastAsia"/>
                <w:kern w:val="0"/>
                <w:sz w:val="24"/>
              </w:rPr>
              <w:t>分，在</w:t>
            </w:r>
            <w:r w:rsidRPr="004F1670">
              <w:rPr>
                <w:rFonts w:eastAsia="方正仿宋简体"/>
                <w:kern w:val="0"/>
                <w:sz w:val="24"/>
              </w:rPr>
              <w:t>10%-20%</w:t>
            </w:r>
            <w:r w:rsidRPr="004F1670">
              <w:rPr>
                <w:rFonts w:eastAsia="方正仿宋简体" w:hint="eastAsia"/>
                <w:kern w:val="0"/>
                <w:sz w:val="24"/>
              </w:rPr>
              <w:t>的，扣</w:t>
            </w:r>
            <w:r w:rsidRPr="004F1670">
              <w:rPr>
                <w:rFonts w:eastAsia="方正仿宋简体"/>
                <w:kern w:val="0"/>
                <w:sz w:val="24"/>
              </w:rPr>
              <w:t>8</w:t>
            </w:r>
            <w:r w:rsidRPr="004F1670">
              <w:rPr>
                <w:rFonts w:eastAsia="方正仿宋简体" w:hint="eastAsia"/>
                <w:kern w:val="0"/>
                <w:sz w:val="24"/>
              </w:rPr>
              <w:t>分，在</w:t>
            </w:r>
            <w:r w:rsidRPr="004F1670">
              <w:rPr>
                <w:rFonts w:eastAsia="方正仿宋简体"/>
                <w:kern w:val="0"/>
                <w:sz w:val="24"/>
              </w:rPr>
              <w:t>20%</w:t>
            </w:r>
            <w:r w:rsidRPr="004F1670">
              <w:rPr>
                <w:rFonts w:eastAsia="方正仿宋简体" w:hint="eastAsia"/>
                <w:kern w:val="0"/>
                <w:sz w:val="24"/>
              </w:rPr>
              <w:t>以上的，扣</w:t>
            </w:r>
            <w:r w:rsidRPr="004F1670">
              <w:rPr>
                <w:rFonts w:eastAsia="方正仿宋简体"/>
                <w:kern w:val="0"/>
                <w:sz w:val="24"/>
              </w:rPr>
              <w:t>10</w:t>
            </w:r>
            <w:r w:rsidRPr="004F1670">
              <w:rPr>
                <w:rFonts w:eastAsia="方正仿宋简体" w:hint="eastAsia"/>
                <w:kern w:val="0"/>
                <w:sz w:val="24"/>
              </w:rPr>
              <w:t>分。</w:t>
            </w:r>
            <w:r w:rsidRPr="004F1670">
              <w:rPr>
                <w:rStyle w:val="font51"/>
                <w:rFonts w:ascii="Times New Roman" w:eastAsia="方正仿宋简体" w:hAnsi="Times New Roman" w:cs="Times New Roman" w:hint="eastAsia"/>
              </w:rPr>
              <w:t>（此为财政重点绩效评价计分标准，部门在自评时，此项指标无需打分，部门自评满分为</w:t>
            </w:r>
            <w:r w:rsidRPr="004F1670">
              <w:rPr>
                <w:rStyle w:val="font51"/>
                <w:rFonts w:ascii="Times New Roman" w:eastAsia="方正仿宋简体" w:hAnsi="Times New Roman" w:cs="Times New Roman"/>
              </w:rPr>
              <w:t>90</w:t>
            </w:r>
            <w:r w:rsidRPr="004F1670">
              <w:rPr>
                <w:rStyle w:val="font51"/>
                <w:rFonts w:ascii="Times New Roman" w:eastAsia="方正仿宋简体" w:hAnsi="Times New Roman" w:cs="Times New Roman" w:hint="eastAsia"/>
              </w:rPr>
              <w:t>分）。</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部门自评此项无需打分</w:t>
            </w:r>
          </w:p>
        </w:tc>
      </w:tr>
      <w:tr w:rsidR="00BB1095" w:rsidRPr="004F1670" w:rsidTr="0039535E">
        <w:trPr>
          <w:trHeight w:val="1620"/>
        </w:trPr>
        <w:tc>
          <w:tcPr>
            <w:tcW w:w="3795" w:type="dxa"/>
            <w:gridSpan w:val="3"/>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扣分项（</w:t>
            </w:r>
            <w:r w:rsidRPr="004F1670">
              <w:rPr>
                <w:rFonts w:eastAsia="方正仿宋简体"/>
                <w:kern w:val="0"/>
                <w:sz w:val="24"/>
              </w:rPr>
              <w:t>10</w:t>
            </w:r>
            <w:r w:rsidRPr="004F1670">
              <w:rPr>
                <w:rFonts w:eastAsia="方正仿宋简体" w:hint="eastAsia"/>
                <w:kern w:val="0"/>
                <w:sz w:val="24"/>
              </w:rPr>
              <w:t>分）</w:t>
            </w:r>
          </w:p>
        </w:tc>
        <w:tc>
          <w:tcPr>
            <w:tcW w:w="105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10</w:t>
            </w:r>
          </w:p>
        </w:tc>
        <w:tc>
          <w:tcPr>
            <w:tcW w:w="1890"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2"/>
                <w:szCs w:val="22"/>
              </w:rPr>
            </w:pPr>
            <w:r w:rsidRPr="004F1670">
              <w:rPr>
                <w:rFonts w:eastAsia="方正仿宋简体" w:hint="eastAsia"/>
                <w:kern w:val="0"/>
                <w:sz w:val="22"/>
                <w:szCs w:val="22"/>
              </w:rPr>
              <w:t>被评价单位配合评价工作情况。</w:t>
            </w:r>
          </w:p>
        </w:tc>
        <w:tc>
          <w:tcPr>
            <w:tcW w:w="4095" w:type="dxa"/>
            <w:tcMar>
              <w:top w:w="15" w:type="dxa"/>
              <w:left w:w="15" w:type="dxa"/>
              <w:right w:w="15" w:type="dxa"/>
            </w:tcMar>
            <w:vAlign w:val="center"/>
          </w:tcPr>
          <w:p w:rsidR="00BB1095" w:rsidRPr="004F1670" w:rsidRDefault="00BB1095" w:rsidP="00042F3A">
            <w:pPr>
              <w:spacing w:line="360" w:lineRule="exact"/>
              <w:textAlignment w:val="center"/>
              <w:rPr>
                <w:rFonts w:eastAsia="方正仿宋简体"/>
                <w:sz w:val="24"/>
              </w:rPr>
            </w:pPr>
            <w:r w:rsidRPr="004F1670">
              <w:rPr>
                <w:rFonts w:eastAsia="方正仿宋简体" w:hint="eastAsia"/>
                <w:kern w:val="0"/>
                <w:sz w:val="24"/>
              </w:rPr>
              <w:t>财政重点绩效评价工作开展过程中，评价组发现被评价对象拖延推诿、提交资料不及时等拒不配合评价工作的，经报财政厅复核确认后按</w:t>
            </w:r>
            <w:r w:rsidRPr="004F1670">
              <w:rPr>
                <w:rFonts w:eastAsia="方正仿宋简体"/>
                <w:kern w:val="0"/>
                <w:sz w:val="24"/>
              </w:rPr>
              <w:t>0.5</w:t>
            </w:r>
            <w:r w:rsidRPr="004F1670">
              <w:rPr>
                <w:rFonts w:eastAsia="方正仿宋简体" w:hint="eastAsia"/>
                <w:kern w:val="0"/>
                <w:sz w:val="24"/>
              </w:rPr>
              <w:t>分</w:t>
            </w:r>
            <w:r w:rsidRPr="004F1670">
              <w:rPr>
                <w:rFonts w:eastAsia="方正仿宋简体"/>
                <w:kern w:val="0"/>
                <w:sz w:val="24"/>
              </w:rPr>
              <w:t>/</w:t>
            </w:r>
            <w:r w:rsidRPr="004F1670">
              <w:rPr>
                <w:rFonts w:eastAsia="方正仿宋简体" w:hint="eastAsia"/>
                <w:kern w:val="0"/>
                <w:sz w:val="24"/>
              </w:rPr>
              <w:t>次予以扣分，最高扣</w:t>
            </w:r>
            <w:r w:rsidRPr="004F1670">
              <w:rPr>
                <w:rFonts w:eastAsia="方正仿宋简体"/>
                <w:kern w:val="0"/>
                <w:sz w:val="24"/>
              </w:rPr>
              <w:t>10</w:t>
            </w:r>
            <w:r w:rsidRPr="004F1670">
              <w:rPr>
                <w:rFonts w:eastAsia="方正仿宋简体" w:hint="eastAsia"/>
                <w:kern w:val="0"/>
                <w:sz w:val="24"/>
              </w:rPr>
              <w:t>分</w:t>
            </w:r>
            <w:r w:rsidRPr="004F1670">
              <w:rPr>
                <w:rStyle w:val="font51"/>
                <w:rFonts w:ascii="Times New Roman" w:eastAsia="方正仿宋简体" w:hAnsi="Times New Roman" w:cs="Times New Roman" w:hint="eastAsia"/>
              </w:rPr>
              <w:t>（此为财政重点绩效评价计分标准，部门在自评时，此项指标无需打分，部门自评满分为</w:t>
            </w:r>
            <w:r w:rsidRPr="004F1670">
              <w:rPr>
                <w:rStyle w:val="font51"/>
                <w:rFonts w:ascii="Times New Roman" w:eastAsia="方正仿宋简体" w:hAnsi="Times New Roman" w:cs="Times New Roman"/>
              </w:rPr>
              <w:t>90</w:t>
            </w:r>
            <w:r w:rsidRPr="004F1670">
              <w:rPr>
                <w:rStyle w:val="font51"/>
                <w:rFonts w:ascii="Times New Roman" w:eastAsia="方正仿宋简体" w:hAnsi="Times New Roman" w:cs="Times New Roman" w:hint="eastAsia"/>
              </w:rPr>
              <w:t>分）。</w:t>
            </w:r>
          </w:p>
        </w:tc>
        <w:tc>
          <w:tcPr>
            <w:tcW w:w="730"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83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52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w:t>
            </w:r>
          </w:p>
        </w:tc>
        <w:tc>
          <w:tcPr>
            <w:tcW w:w="1155" w:type="dxa"/>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hint="eastAsia"/>
                <w:kern w:val="0"/>
                <w:sz w:val="24"/>
              </w:rPr>
              <w:t>部门自评此项无需打分</w:t>
            </w:r>
          </w:p>
        </w:tc>
      </w:tr>
      <w:tr w:rsidR="00BB1095" w:rsidRPr="004F1670" w:rsidTr="0039535E">
        <w:trPr>
          <w:trHeight w:val="434"/>
        </w:trPr>
        <w:tc>
          <w:tcPr>
            <w:tcW w:w="1300" w:type="dxa"/>
            <w:tcBorders>
              <w:left w:val="nil"/>
              <w:bottom w:val="nil"/>
              <w:right w:val="nil"/>
            </w:tcBorders>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1300" w:type="dxa"/>
            <w:tcBorders>
              <w:left w:val="nil"/>
              <w:bottom w:val="nil"/>
              <w:right w:val="nil"/>
            </w:tcBorders>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1195" w:type="dxa"/>
            <w:tcBorders>
              <w:left w:val="nil"/>
              <w:bottom w:val="nil"/>
              <w:right w:val="nil"/>
            </w:tcBorders>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1050" w:type="dxa"/>
            <w:tcBorders>
              <w:left w:val="nil"/>
              <w:bottom w:val="nil"/>
              <w:right w:val="nil"/>
            </w:tcBorders>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1890" w:type="dxa"/>
            <w:tcBorders>
              <w:left w:val="nil"/>
              <w:bottom w:val="nil"/>
              <w:right w:val="nil"/>
            </w:tcBorders>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p>
        </w:tc>
        <w:tc>
          <w:tcPr>
            <w:tcW w:w="4095" w:type="dxa"/>
            <w:tcBorders>
              <w:left w:val="nil"/>
              <w:bottom w:val="nil"/>
              <w:right w:val="nil"/>
            </w:tcBorders>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16"/>
                <w:szCs w:val="16"/>
              </w:rPr>
            </w:pPr>
          </w:p>
        </w:tc>
        <w:tc>
          <w:tcPr>
            <w:tcW w:w="2925" w:type="dxa"/>
            <w:gridSpan w:val="4"/>
            <w:tcBorders>
              <w:left w:val="nil"/>
              <w:bottom w:val="nil"/>
              <w:right w:val="nil"/>
            </w:tcBorders>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b/>
                <w:sz w:val="24"/>
              </w:rPr>
            </w:pPr>
            <w:r w:rsidRPr="004F1670">
              <w:rPr>
                <w:rFonts w:eastAsia="方正仿宋简体" w:hint="eastAsia"/>
                <w:b/>
                <w:kern w:val="0"/>
                <w:sz w:val="24"/>
              </w:rPr>
              <w:t>合计</w:t>
            </w:r>
          </w:p>
        </w:tc>
        <w:tc>
          <w:tcPr>
            <w:tcW w:w="1155" w:type="dxa"/>
            <w:tcBorders>
              <w:left w:val="nil"/>
              <w:bottom w:val="nil"/>
              <w:right w:val="nil"/>
            </w:tcBorders>
            <w:tcMar>
              <w:top w:w="15" w:type="dxa"/>
              <w:left w:w="15" w:type="dxa"/>
              <w:right w:w="15" w:type="dxa"/>
            </w:tcMar>
            <w:vAlign w:val="center"/>
          </w:tcPr>
          <w:p w:rsidR="00BB1095" w:rsidRPr="004F1670" w:rsidRDefault="00BB1095" w:rsidP="009C283F">
            <w:pPr>
              <w:spacing w:line="360" w:lineRule="exact"/>
              <w:jc w:val="center"/>
              <w:textAlignment w:val="center"/>
              <w:rPr>
                <w:rFonts w:eastAsia="方正仿宋简体"/>
                <w:sz w:val="24"/>
              </w:rPr>
            </w:pPr>
            <w:r w:rsidRPr="004F1670">
              <w:rPr>
                <w:rFonts w:eastAsia="方正仿宋简体"/>
                <w:kern w:val="0"/>
                <w:sz w:val="24"/>
              </w:rPr>
              <w:t>83</w:t>
            </w:r>
          </w:p>
        </w:tc>
      </w:tr>
    </w:tbl>
    <w:p w:rsidR="00BB1095" w:rsidRPr="004F1670" w:rsidRDefault="00BB1095" w:rsidP="003B6754">
      <w:pPr>
        <w:pStyle w:val="a8"/>
        <w:widowControl/>
        <w:adjustRightInd w:val="0"/>
        <w:snapToGrid w:val="0"/>
        <w:spacing w:beforeAutospacing="1" w:afterAutospacing="1" w:line="572" w:lineRule="exact"/>
        <w:ind w:firstLineChars="200" w:firstLine="640"/>
        <w:jc w:val="left"/>
        <w:rPr>
          <w:rFonts w:eastAsia="仿宋_GB2312"/>
          <w:kern w:val="0"/>
          <w:sz w:val="32"/>
          <w:szCs w:val="32"/>
          <w:shd w:val="clear" w:color="auto" w:fill="FFFFFF"/>
          <w:lang w:val="zh-CN"/>
        </w:rPr>
      </w:pPr>
    </w:p>
    <w:p w:rsidR="00BB1095" w:rsidRPr="004F1670" w:rsidRDefault="00BB1095" w:rsidP="003B6754">
      <w:pPr>
        <w:pStyle w:val="a8"/>
        <w:widowControl/>
        <w:adjustRightInd w:val="0"/>
        <w:snapToGrid w:val="0"/>
        <w:spacing w:beforeAutospacing="1" w:afterAutospacing="1" w:line="572" w:lineRule="exact"/>
        <w:ind w:firstLineChars="200" w:firstLine="640"/>
        <w:jc w:val="left"/>
        <w:rPr>
          <w:rFonts w:eastAsia="仿宋_GB2312"/>
          <w:kern w:val="0"/>
          <w:sz w:val="32"/>
          <w:szCs w:val="32"/>
          <w:shd w:val="clear" w:color="auto" w:fill="FFFFFF"/>
          <w:lang w:val="zh-CN"/>
        </w:rPr>
        <w:sectPr w:rsidR="00BB1095" w:rsidRPr="004F1670" w:rsidSect="009C283F">
          <w:pgSz w:w="16838" w:h="11906" w:orient="landscape"/>
          <w:pgMar w:top="1134" w:right="1134" w:bottom="1134" w:left="1134" w:header="851" w:footer="992" w:gutter="0"/>
          <w:pgNumType w:start="1"/>
          <w:cols w:space="720"/>
          <w:titlePg/>
          <w:docGrid w:type="lines" w:linePitch="312"/>
        </w:sectPr>
      </w:pPr>
    </w:p>
    <w:p w:rsidR="00BB1095" w:rsidRPr="004F1670" w:rsidRDefault="00BB1095" w:rsidP="003B6754">
      <w:pPr>
        <w:pStyle w:val="a8"/>
        <w:adjustRightInd w:val="0"/>
        <w:snapToGrid w:val="0"/>
        <w:spacing w:line="580" w:lineRule="exact"/>
        <w:ind w:firstLineChars="200" w:firstLine="640"/>
        <w:rPr>
          <w:rFonts w:eastAsia="方正楷体简体"/>
          <w:kern w:val="0"/>
          <w:sz w:val="32"/>
          <w:szCs w:val="32"/>
          <w:shd w:val="clear" w:color="auto" w:fill="FFFFFF"/>
          <w:lang w:val="zh-CN"/>
        </w:rPr>
      </w:pPr>
      <w:r w:rsidRPr="004F1670">
        <w:rPr>
          <w:rFonts w:eastAsia="方正楷体简体" w:hint="eastAsia"/>
          <w:kern w:val="0"/>
          <w:sz w:val="32"/>
          <w:szCs w:val="32"/>
          <w:shd w:val="clear" w:color="auto" w:fill="FFFFFF"/>
          <w:lang w:val="zh-CN"/>
        </w:rPr>
        <w:lastRenderedPageBreak/>
        <w:t>（二）结果应用情况。</w:t>
      </w:r>
    </w:p>
    <w:p w:rsidR="00BB1095" w:rsidRPr="004F1670" w:rsidRDefault="00BB1095" w:rsidP="003B6754">
      <w:pPr>
        <w:adjustRightInd w:val="0"/>
        <w:snapToGrid w:val="0"/>
        <w:spacing w:line="580" w:lineRule="exact"/>
        <w:ind w:firstLineChars="200" w:firstLine="643"/>
        <w:rPr>
          <w:rFonts w:eastAsia="方正仿宋简体"/>
          <w:color w:val="000000"/>
          <w:kern w:val="0"/>
          <w:shd w:val="clear" w:color="auto" w:fill="FFFFFF"/>
          <w:lang w:val="zh-CN"/>
        </w:rPr>
      </w:pPr>
      <w:r w:rsidRPr="004F1670">
        <w:rPr>
          <w:rFonts w:eastAsia="方正仿宋简体"/>
          <w:b/>
          <w:color w:val="000000"/>
          <w:kern w:val="0"/>
          <w:sz w:val="32"/>
          <w:szCs w:val="32"/>
          <w:shd w:val="clear" w:color="auto" w:fill="FFFFFF"/>
          <w:lang w:val="zh-CN"/>
        </w:rPr>
        <w:t>1.</w:t>
      </w:r>
      <w:r w:rsidRPr="004F1670">
        <w:rPr>
          <w:rFonts w:eastAsia="方正仿宋简体" w:hint="eastAsia"/>
          <w:b/>
          <w:color w:val="000000"/>
          <w:kern w:val="0"/>
          <w:sz w:val="32"/>
          <w:szCs w:val="32"/>
          <w:shd w:val="clear" w:color="auto" w:fill="FFFFFF"/>
          <w:lang w:val="zh-CN"/>
        </w:rPr>
        <w:t>信息公开情况。</w:t>
      </w:r>
      <w:r w:rsidRPr="004F1670">
        <w:rPr>
          <w:rFonts w:eastAsia="方正仿宋简体" w:hint="eastAsia"/>
          <w:color w:val="000000"/>
          <w:kern w:val="0"/>
          <w:sz w:val="32"/>
          <w:szCs w:val="32"/>
          <w:shd w:val="clear" w:color="auto" w:fill="FFFFFF"/>
          <w:lang w:val="zh-CN"/>
        </w:rPr>
        <w:t>根据市财政局统一安排，我们在规定时间按照统一格式、内容、口径分别在市政府网站公开了</w:t>
      </w:r>
      <w:r w:rsidRPr="004F1670">
        <w:rPr>
          <w:rFonts w:eastAsia="方正仿宋简体"/>
          <w:color w:val="000000"/>
          <w:kern w:val="0"/>
          <w:sz w:val="32"/>
          <w:szCs w:val="32"/>
          <w:shd w:val="clear" w:color="auto" w:fill="FFFFFF"/>
          <w:lang w:val="zh-CN"/>
        </w:rPr>
        <w:t>20</w:t>
      </w:r>
      <w:r w:rsidRPr="004F1670">
        <w:rPr>
          <w:rFonts w:eastAsia="方正仿宋简体"/>
          <w:color w:val="000000"/>
          <w:kern w:val="0"/>
          <w:sz w:val="32"/>
          <w:szCs w:val="32"/>
          <w:shd w:val="clear" w:color="auto" w:fill="FFFFFF"/>
        </w:rPr>
        <w:t>20</w:t>
      </w:r>
      <w:r w:rsidRPr="004F1670">
        <w:rPr>
          <w:rFonts w:eastAsia="方正仿宋简体" w:hint="eastAsia"/>
          <w:color w:val="000000"/>
          <w:kern w:val="0"/>
          <w:sz w:val="32"/>
          <w:szCs w:val="32"/>
          <w:shd w:val="clear" w:color="auto" w:fill="FFFFFF"/>
          <w:lang w:val="zh-CN"/>
        </w:rPr>
        <w:t>年部门决算、</w:t>
      </w:r>
      <w:r w:rsidRPr="004F1670">
        <w:rPr>
          <w:rFonts w:eastAsia="方正仿宋简体"/>
          <w:color w:val="000000"/>
          <w:kern w:val="0"/>
          <w:sz w:val="32"/>
          <w:szCs w:val="32"/>
          <w:shd w:val="clear" w:color="auto" w:fill="FFFFFF"/>
          <w:lang w:val="zh-CN"/>
        </w:rPr>
        <w:t>2021</w:t>
      </w:r>
      <w:r w:rsidRPr="004F1670">
        <w:rPr>
          <w:rFonts w:eastAsia="方正仿宋简体" w:hint="eastAsia"/>
          <w:color w:val="000000"/>
          <w:kern w:val="0"/>
          <w:sz w:val="32"/>
          <w:szCs w:val="32"/>
          <w:shd w:val="clear" w:color="auto" w:fill="FFFFFF"/>
          <w:lang w:val="zh-CN"/>
        </w:rPr>
        <w:t>年部门预算信息，做到基础数据真实、准确、完整。下一步将按要求及时公开绩效评价工作开展情况。</w:t>
      </w:r>
    </w:p>
    <w:p w:rsidR="00BB1095" w:rsidRPr="004F1670" w:rsidRDefault="00BB1095" w:rsidP="003B6754">
      <w:pPr>
        <w:adjustRightInd w:val="0"/>
        <w:snapToGrid w:val="0"/>
        <w:spacing w:line="580" w:lineRule="exact"/>
        <w:ind w:firstLineChars="200" w:firstLine="643"/>
        <w:rPr>
          <w:rFonts w:eastAsia="方正仿宋简体"/>
          <w:lang w:val="zh-CN"/>
        </w:rPr>
      </w:pPr>
      <w:r w:rsidRPr="004F1670">
        <w:rPr>
          <w:rFonts w:eastAsia="方正仿宋简体"/>
          <w:b/>
          <w:color w:val="000000"/>
          <w:kern w:val="0"/>
          <w:sz w:val="32"/>
          <w:szCs w:val="32"/>
          <w:shd w:val="clear" w:color="auto" w:fill="FFFFFF"/>
          <w:lang w:val="zh-CN"/>
        </w:rPr>
        <w:t>2.</w:t>
      </w:r>
      <w:r w:rsidRPr="004F1670">
        <w:rPr>
          <w:rFonts w:eastAsia="方正仿宋简体" w:hint="eastAsia"/>
          <w:b/>
          <w:color w:val="000000"/>
          <w:kern w:val="0"/>
          <w:sz w:val="32"/>
          <w:szCs w:val="32"/>
          <w:shd w:val="clear" w:color="auto" w:fill="FFFFFF"/>
          <w:lang w:val="zh-CN"/>
        </w:rPr>
        <w:t>绩效评价及绩效监控情况。</w:t>
      </w:r>
      <w:r w:rsidRPr="004F1670">
        <w:rPr>
          <w:rFonts w:eastAsia="方正仿宋简体" w:hint="eastAsia"/>
          <w:sz w:val="32"/>
          <w:szCs w:val="32"/>
          <w:lang w:val="zh-CN"/>
        </w:rPr>
        <w:t>按照市财政局的统一部署，我委高度重视绩效考评工作，制定了绩效总目标，依照国家政策法规规定和单位实际情况，健全财务基础管理制度和约束机制，依法、有效地使用财政资金，为全面完成年度目标任务提供了坚强保证。</w:t>
      </w:r>
    </w:p>
    <w:p w:rsidR="00BB1095" w:rsidRPr="004F1670" w:rsidRDefault="00BB1095" w:rsidP="003B6754">
      <w:pPr>
        <w:pStyle w:val="a8"/>
        <w:adjustRightInd w:val="0"/>
        <w:snapToGrid w:val="0"/>
        <w:spacing w:line="580" w:lineRule="exact"/>
        <w:ind w:firstLineChars="200" w:firstLine="640"/>
        <w:rPr>
          <w:rFonts w:eastAsia="方正黑体简体"/>
          <w:kern w:val="0"/>
          <w:sz w:val="32"/>
          <w:szCs w:val="32"/>
          <w:shd w:val="clear" w:color="auto" w:fill="FFFFFF"/>
        </w:rPr>
      </w:pPr>
      <w:r w:rsidRPr="004F1670">
        <w:rPr>
          <w:rFonts w:eastAsia="方正黑体简体" w:hint="eastAsia"/>
          <w:kern w:val="0"/>
          <w:sz w:val="32"/>
          <w:szCs w:val="32"/>
          <w:shd w:val="clear" w:color="auto" w:fill="FFFFFF"/>
        </w:rPr>
        <w:t>四、评价结论及建议</w:t>
      </w:r>
    </w:p>
    <w:p w:rsidR="00BB1095" w:rsidRPr="004F1670" w:rsidRDefault="00BB1095" w:rsidP="003B6754">
      <w:pPr>
        <w:adjustRightInd w:val="0"/>
        <w:snapToGrid w:val="0"/>
        <w:spacing w:line="580" w:lineRule="exact"/>
        <w:ind w:firstLineChars="200" w:firstLine="640"/>
        <w:rPr>
          <w:rFonts w:eastAsia="方正楷体简体"/>
          <w:kern w:val="0"/>
          <w:sz w:val="32"/>
          <w:szCs w:val="32"/>
          <w:shd w:val="clear" w:color="auto" w:fill="FFFFFF"/>
          <w:lang w:val="zh-CN"/>
        </w:rPr>
      </w:pPr>
      <w:r w:rsidRPr="004F1670">
        <w:rPr>
          <w:rFonts w:eastAsia="方正楷体简体" w:hint="eastAsia"/>
          <w:kern w:val="0"/>
          <w:sz w:val="32"/>
          <w:szCs w:val="32"/>
          <w:shd w:val="clear" w:color="auto" w:fill="FFFFFF"/>
          <w:lang w:val="zh-CN"/>
        </w:rPr>
        <w:t>（一）评价结论。</w:t>
      </w:r>
    </w:p>
    <w:p w:rsidR="00BB1095" w:rsidRPr="004F1670" w:rsidRDefault="00BB1095" w:rsidP="003B6754">
      <w:pPr>
        <w:adjustRightInd w:val="0"/>
        <w:snapToGrid w:val="0"/>
        <w:spacing w:line="580" w:lineRule="exact"/>
        <w:ind w:firstLineChars="200" w:firstLine="640"/>
        <w:rPr>
          <w:rFonts w:eastAsia="方正仿宋简体"/>
          <w:kern w:val="0"/>
          <w:sz w:val="32"/>
          <w:szCs w:val="32"/>
          <w:shd w:val="clear" w:color="auto" w:fill="FFFFFF"/>
          <w:lang w:val="zh-CN"/>
        </w:rPr>
      </w:pPr>
      <w:r w:rsidRPr="004F1670">
        <w:rPr>
          <w:rFonts w:eastAsia="方正仿宋简体" w:hint="eastAsia"/>
          <w:color w:val="000000"/>
          <w:kern w:val="0"/>
          <w:sz w:val="32"/>
          <w:szCs w:val="32"/>
          <w:shd w:val="clear" w:color="auto" w:fill="FFFFFF"/>
        </w:rPr>
        <w:t>通过绩效评价，我们认为，</w:t>
      </w:r>
      <w:r w:rsidRPr="004F1670">
        <w:rPr>
          <w:rFonts w:eastAsia="方正仿宋简体"/>
          <w:color w:val="000000"/>
          <w:kern w:val="0"/>
          <w:sz w:val="32"/>
          <w:szCs w:val="32"/>
          <w:shd w:val="clear" w:color="auto" w:fill="FFFFFF"/>
        </w:rPr>
        <w:t>2021</w:t>
      </w:r>
      <w:r w:rsidRPr="004F1670">
        <w:rPr>
          <w:rFonts w:eastAsia="方正仿宋简体" w:hint="eastAsia"/>
          <w:color w:val="000000"/>
          <w:kern w:val="0"/>
          <w:sz w:val="32"/>
          <w:szCs w:val="32"/>
          <w:shd w:val="clear" w:color="auto" w:fill="FFFFFF"/>
        </w:rPr>
        <w:t>年度部门预算具有明确的用途和目标，制定了详细的执行计划，资金到位及时并严格按照财政有关规定使用。预算决策、管理、执行等日益规范，能较好地满足工作需要，取得了良好经济效益和社会效益。</w:t>
      </w:r>
    </w:p>
    <w:p w:rsidR="00BB1095" w:rsidRPr="004F1670" w:rsidRDefault="00BB1095" w:rsidP="003B6754">
      <w:pPr>
        <w:adjustRightInd w:val="0"/>
        <w:snapToGrid w:val="0"/>
        <w:spacing w:line="580" w:lineRule="exact"/>
        <w:ind w:firstLineChars="200" w:firstLine="640"/>
        <w:rPr>
          <w:rFonts w:eastAsia="方正楷体简体"/>
          <w:kern w:val="0"/>
          <w:sz w:val="32"/>
          <w:szCs w:val="32"/>
          <w:shd w:val="clear" w:color="auto" w:fill="FFFFFF"/>
          <w:lang w:val="zh-CN"/>
        </w:rPr>
      </w:pPr>
      <w:r w:rsidRPr="004F1670">
        <w:rPr>
          <w:rFonts w:eastAsia="方正楷体简体" w:hint="eastAsia"/>
          <w:kern w:val="0"/>
          <w:sz w:val="32"/>
          <w:szCs w:val="32"/>
          <w:shd w:val="clear" w:color="auto" w:fill="FFFFFF"/>
          <w:lang w:val="zh-CN"/>
        </w:rPr>
        <w:t>（</w:t>
      </w:r>
      <w:r w:rsidRPr="004F1670">
        <w:rPr>
          <w:rFonts w:eastAsia="方正楷体简体" w:hint="eastAsia"/>
          <w:kern w:val="0"/>
          <w:sz w:val="32"/>
          <w:szCs w:val="32"/>
          <w:shd w:val="clear" w:color="auto" w:fill="FFFFFF"/>
        </w:rPr>
        <w:t>二）</w:t>
      </w:r>
      <w:r w:rsidRPr="004F1670">
        <w:rPr>
          <w:rFonts w:eastAsia="方正楷体简体" w:hint="eastAsia"/>
          <w:kern w:val="0"/>
          <w:sz w:val="32"/>
          <w:szCs w:val="32"/>
          <w:shd w:val="clear" w:color="auto" w:fill="FFFFFF"/>
          <w:lang w:val="zh-CN"/>
        </w:rPr>
        <w:t>存在问题。</w:t>
      </w:r>
    </w:p>
    <w:p w:rsidR="00BB1095" w:rsidRPr="004F1670" w:rsidRDefault="00BB1095" w:rsidP="003B6754">
      <w:pPr>
        <w:adjustRightInd w:val="0"/>
        <w:snapToGrid w:val="0"/>
        <w:spacing w:line="580" w:lineRule="exact"/>
        <w:ind w:firstLineChars="200" w:firstLine="643"/>
        <w:rPr>
          <w:rFonts w:eastAsia="方正仿宋简体"/>
          <w:color w:val="000000"/>
          <w:kern w:val="0"/>
          <w:shd w:val="clear" w:color="auto" w:fill="FFFFFF"/>
        </w:rPr>
      </w:pPr>
      <w:r w:rsidRPr="004F1670">
        <w:rPr>
          <w:rFonts w:eastAsia="方正仿宋简体"/>
          <w:b/>
          <w:color w:val="000000"/>
          <w:kern w:val="0"/>
          <w:sz w:val="32"/>
          <w:szCs w:val="32"/>
          <w:shd w:val="clear" w:color="auto" w:fill="FFFFFF"/>
          <w:lang w:val="zh-CN"/>
        </w:rPr>
        <w:t>1.</w:t>
      </w:r>
      <w:r w:rsidRPr="004F1670">
        <w:rPr>
          <w:rFonts w:eastAsia="方正仿宋简体" w:hint="eastAsia"/>
          <w:b/>
          <w:color w:val="000000"/>
          <w:kern w:val="0"/>
          <w:sz w:val="32"/>
          <w:szCs w:val="32"/>
          <w:shd w:val="clear" w:color="auto" w:fill="FFFFFF"/>
          <w:lang w:val="zh-CN"/>
        </w:rPr>
        <w:t>绩效评价管理制度尚不健全。</w:t>
      </w:r>
      <w:r w:rsidRPr="004F1670">
        <w:rPr>
          <w:rFonts w:eastAsia="方正仿宋简体" w:hint="eastAsia"/>
          <w:color w:val="000000"/>
          <w:kern w:val="0"/>
          <w:sz w:val="32"/>
          <w:szCs w:val="32"/>
          <w:shd w:val="clear" w:color="auto" w:fill="FFFFFF"/>
        </w:rPr>
        <w:t>虽然制定了相关的管理办法和实施细则，但绩效管理工作机制和流程还有不完善的地方。</w:t>
      </w:r>
    </w:p>
    <w:p w:rsidR="00BB1095" w:rsidRPr="004F1670" w:rsidRDefault="00BB1095" w:rsidP="003B6754">
      <w:pPr>
        <w:adjustRightInd w:val="0"/>
        <w:snapToGrid w:val="0"/>
        <w:spacing w:line="580" w:lineRule="exact"/>
        <w:ind w:firstLineChars="200" w:firstLine="643"/>
        <w:rPr>
          <w:rFonts w:eastAsia="方正仿宋简体"/>
          <w:color w:val="000000"/>
          <w:kern w:val="0"/>
          <w:shd w:val="clear" w:color="auto" w:fill="FFFFFF"/>
        </w:rPr>
      </w:pPr>
      <w:r w:rsidRPr="004F1670">
        <w:rPr>
          <w:rFonts w:eastAsia="方正仿宋简体"/>
          <w:b/>
          <w:color w:val="000000"/>
          <w:kern w:val="0"/>
          <w:sz w:val="32"/>
          <w:szCs w:val="32"/>
          <w:shd w:val="clear" w:color="auto" w:fill="FFFFFF"/>
          <w:lang w:val="zh-CN"/>
        </w:rPr>
        <w:t>2.</w:t>
      </w:r>
      <w:r w:rsidRPr="004F1670">
        <w:rPr>
          <w:rFonts w:eastAsia="方正仿宋简体" w:hint="eastAsia"/>
          <w:b/>
          <w:color w:val="000000"/>
          <w:kern w:val="0"/>
          <w:sz w:val="32"/>
          <w:szCs w:val="32"/>
          <w:shd w:val="clear" w:color="auto" w:fill="FFFFFF"/>
          <w:lang w:val="zh-CN"/>
        </w:rPr>
        <w:t>对绩效评价工作的认识不够。</w:t>
      </w:r>
      <w:r w:rsidRPr="004F1670">
        <w:rPr>
          <w:rFonts w:eastAsia="方正仿宋简体" w:hint="eastAsia"/>
          <w:color w:val="000000"/>
          <w:kern w:val="0"/>
          <w:sz w:val="32"/>
          <w:szCs w:val="32"/>
          <w:shd w:val="clear" w:color="auto" w:fill="FFFFFF"/>
        </w:rPr>
        <w:t>通过绩效评价工作的逐步推进，各科室逐步树立了绩效理念</w:t>
      </w:r>
      <w:r w:rsidRPr="004F1670">
        <w:rPr>
          <w:rFonts w:eastAsia="方正仿宋简体"/>
          <w:color w:val="000000"/>
          <w:kern w:val="0"/>
          <w:sz w:val="32"/>
          <w:szCs w:val="32"/>
          <w:shd w:val="clear" w:color="auto" w:fill="FFFFFF"/>
        </w:rPr>
        <w:t>,</w:t>
      </w:r>
      <w:r w:rsidRPr="004F1670">
        <w:rPr>
          <w:rFonts w:eastAsia="方正仿宋简体" w:hint="eastAsia"/>
          <w:color w:val="000000"/>
          <w:kern w:val="0"/>
          <w:sz w:val="32"/>
          <w:szCs w:val="32"/>
          <w:shd w:val="clear" w:color="auto" w:fill="FFFFFF"/>
        </w:rPr>
        <w:t>但了解还不够深入，认为绩效</w:t>
      </w:r>
      <w:r w:rsidRPr="004F1670">
        <w:rPr>
          <w:rFonts w:eastAsia="方正仿宋简体" w:hint="eastAsia"/>
          <w:color w:val="000000"/>
          <w:kern w:val="0"/>
          <w:sz w:val="32"/>
          <w:szCs w:val="32"/>
          <w:shd w:val="clear" w:color="auto" w:fill="FFFFFF"/>
        </w:rPr>
        <w:lastRenderedPageBreak/>
        <w:t>评价是以财务部门为重，绩效评价工作资料存在内容粗线的现象。</w:t>
      </w:r>
    </w:p>
    <w:p w:rsidR="00BB1095" w:rsidRPr="004F1670" w:rsidRDefault="00BB1095" w:rsidP="003B6754">
      <w:pPr>
        <w:adjustRightInd w:val="0"/>
        <w:snapToGrid w:val="0"/>
        <w:spacing w:line="580" w:lineRule="exact"/>
        <w:ind w:firstLineChars="200" w:firstLine="643"/>
        <w:rPr>
          <w:rFonts w:eastAsia="方正仿宋简体"/>
          <w:color w:val="000000"/>
          <w:kern w:val="0"/>
          <w:shd w:val="clear" w:color="auto" w:fill="FFFFFF"/>
        </w:rPr>
      </w:pPr>
      <w:r w:rsidRPr="004F1670">
        <w:rPr>
          <w:rFonts w:eastAsia="方正仿宋简体"/>
          <w:b/>
          <w:color w:val="000000"/>
          <w:kern w:val="0"/>
          <w:sz w:val="32"/>
          <w:szCs w:val="32"/>
          <w:shd w:val="clear" w:color="auto" w:fill="FFFFFF"/>
        </w:rPr>
        <w:t>3.</w:t>
      </w:r>
      <w:r w:rsidRPr="004F1670">
        <w:rPr>
          <w:rFonts w:eastAsia="方正仿宋简体" w:hint="eastAsia"/>
          <w:b/>
          <w:color w:val="000000"/>
          <w:kern w:val="0"/>
          <w:sz w:val="32"/>
          <w:szCs w:val="32"/>
          <w:shd w:val="clear" w:color="auto" w:fill="FFFFFF"/>
        </w:rPr>
        <w:t>人员素质有待进一步提高。</w:t>
      </w:r>
      <w:r w:rsidRPr="004F1670">
        <w:rPr>
          <w:rFonts w:eastAsia="方正仿宋简体" w:hint="eastAsia"/>
          <w:color w:val="000000"/>
          <w:kern w:val="0"/>
          <w:sz w:val="32"/>
          <w:szCs w:val="32"/>
          <w:shd w:val="clear" w:color="auto" w:fill="FFFFFF"/>
        </w:rPr>
        <w:t>由于预算绩效管理专业性强，参加培训学习少，存在业务不精的现象。</w:t>
      </w:r>
    </w:p>
    <w:p w:rsidR="00BB1095" w:rsidRPr="004F1670" w:rsidRDefault="00BB1095" w:rsidP="003B6754">
      <w:pPr>
        <w:pStyle w:val="a8"/>
        <w:adjustRightInd w:val="0"/>
        <w:snapToGrid w:val="0"/>
        <w:spacing w:line="580" w:lineRule="exact"/>
        <w:ind w:firstLineChars="200" w:firstLine="640"/>
        <w:rPr>
          <w:rFonts w:eastAsia="方正楷体简体"/>
          <w:kern w:val="0"/>
          <w:sz w:val="32"/>
          <w:szCs w:val="32"/>
          <w:shd w:val="clear" w:color="auto" w:fill="FFFFFF"/>
          <w:lang w:val="zh-CN"/>
        </w:rPr>
      </w:pPr>
      <w:r w:rsidRPr="004F1670">
        <w:rPr>
          <w:rFonts w:eastAsia="方正楷体简体" w:hint="eastAsia"/>
          <w:kern w:val="0"/>
          <w:sz w:val="32"/>
          <w:szCs w:val="32"/>
          <w:shd w:val="clear" w:color="auto" w:fill="FFFFFF"/>
          <w:lang w:val="zh-CN"/>
        </w:rPr>
        <w:t>（二）改进建议。</w:t>
      </w:r>
    </w:p>
    <w:p w:rsidR="00BB1095" w:rsidRPr="004F1670" w:rsidRDefault="00BB1095" w:rsidP="003B6754">
      <w:pPr>
        <w:adjustRightInd w:val="0"/>
        <w:snapToGrid w:val="0"/>
        <w:spacing w:line="580" w:lineRule="exact"/>
        <w:ind w:firstLineChars="200" w:firstLine="643"/>
        <w:rPr>
          <w:rFonts w:eastAsia="方正仿宋简体"/>
          <w:color w:val="000000"/>
          <w:kern w:val="0"/>
          <w:shd w:val="clear" w:color="auto" w:fill="FFFFFF"/>
        </w:rPr>
      </w:pPr>
      <w:r w:rsidRPr="004F1670">
        <w:rPr>
          <w:rFonts w:eastAsia="方正仿宋简体"/>
          <w:b/>
          <w:color w:val="000000"/>
          <w:kern w:val="0"/>
          <w:sz w:val="32"/>
          <w:szCs w:val="32"/>
          <w:shd w:val="clear" w:color="auto" w:fill="FFFFFF"/>
        </w:rPr>
        <w:t>1.</w:t>
      </w:r>
      <w:r w:rsidRPr="004F1670">
        <w:rPr>
          <w:rFonts w:eastAsia="方正仿宋简体" w:hint="eastAsia"/>
          <w:b/>
          <w:color w:val="000000"/>
          <w:kern w:val="0"/>
          <w:sz w:val="32"/>
          <w:szCs w:val="32"/>
          <w:shd w:val="clear" w:color="auto" w:fill="FFFFFF"/>
        </w:rPr>
        <w:t>进一步完善绩效评价工作制度。</w:t>
      </w:r>
      <w:r w:rsidRPr="004F1670">
        <w:rPr>
          <w:rFonts w:eastAsia="方正仿宋简体" w:hint="eastAsia"/>
          <w:color w:val="000000"/>
          <w:kern w:val="0"/>
          <w:sz w:val="32"/>
          <w:szCs w:val="32"/>
          <w:shd w:val="clear" w:color="auto" w:fill="FFFFFF"/>
        </w:rPr>
        <w:t>逐步建立和完善财政支出绩效评价相关制度。</w:t>
      </w:r>
    </w:p>
    <w:p w:rsidR="00BB1095" w:rsidRPr="004F1670" w:rsidRDefault="00BB1095" w:rsidP="003B6754">
      <w:pPr>
        <w:adjustRightInd w:val="0"/>
        <w:snapToGrid w:val="0"/>
        <w:spacing w:line="580" w:lineRule="exact"/>
        <w:ind w:firstLineChars="200" w:firstLine="643"/>
        <w:rPr>
          <w:rFonts w:eastAsia="方正仿宋简体"/>
          <w:color w:val="000000"/>
          <w:kern w:val="0"/>
          <w:shd w:val="clear" w:color="auto" w:fill="FFFFFF"/>
        </w:rPr>
      </w:pPr>
      <w:r w:rsidRPr="004F1670">
        <w:rPr>
          <w:rFonts w:eastAsia="方正仿宋简体"/>
          <w:b/>
          <w:color w:val="000000"/>
          <w:kern w:val="0"/>
          <w:sz w:val="32"/>
          <w:szCs w:val="32"/>
          <w:shd w:val="clear" w:color="auto" w:fill="FFFFFF"/>
        </w:rPr>
        <w:t>2.</w:t>
      </w:r>
      <w:r w:rsidRPr="004F1670">
        <w:rPr>
          <w:rFonts w:eastAsia="方正仿宋简体" w:hint="eastAsia"/>
          <w:b/>
          <w:color w:val="000000"/>
          <w:kern w:val="0"/>
          <w:sz w:val="32"/>
          <w:szCs w:val="32"/>
          <w:shd w:val="clear" w:color="auto" w:fill="FFFFFF"/>
        </w:rPr>
        <w:t>进一步提高对绩效评价工作认识。</w:t>
      </w:r>
      <w:r w:rsidRPr="004F1670">
        <w:rPr>
          <w:rFonts w:eastAsia="方正仿宋简体" w:hint="eastAsia"/>
          <w:color w:val="000000"/>
          <w:kern w:val="0"/>
          <w:sz w:val="32"/>
          <w:szCs w:val="32"/>
          <w:shd w:val="clear" w:color="auto" w:fill="FFFFFF"/>
        </w:rPr>
        <w:t>在预算编制方面，加强预算管理意识，严格按照预算编制的相关制度和要求，进一步提高预算编制的科学性、合理性、严谨性和可控性。在单位内部方面，要深挖潜力，强化责任意识，细化工作措施，夯实管理基础，加强统筹协调，不断提高管理水平和能力，切实抓好部门预算和执行等管理工作，促进财政资金使用绩效的不断提高。</w:t>
      </w:r>
    </w:p>
    <w:p w:rsidR="00BB1095" w:rsidRPr="004F1670" w:rsidRDefault="00BB1095" w:rsidP="003B6754">
      <w:pPr>
        <w:adjustRightInd w:val="0"/>
        <w:snapToGrid w:val="0"/>
        <w:spacing w:line="580" w:lineRule="exact"/>
        <w:ind w:firstLineChars="200" w:firstLine="643"/>
        <w:rPr>
          <w:rFonts w:eastAsia="方正仿宋简体"/>
          <w:color w:val="000000"/>
          <w:kern w:val="0"/>
          <w:shd w:val="clear" w:color="auto" w:fill="FFFFFF"/>
        </w:rPr>
      </w:pPr>
      <w:r w:rsidRPr="004F1670">
        <w:rPr>
          <w:rFonts w:eastAsia="方正仿宋简体"/>
          <w:b/>
          <w:color w:val="000000"/>
          <w:kern w:val="0"/>
          <w:sz w:val="32"/>
          <w:szCs w:val="32"/>
          <w:shd w:val="clear" w:color="auto" w:fill="FFFFFF"/>
        </w:rPr>
        <w:t>3.</w:t>
      </w:r>
      <w:r w:rsidRPr="004F1670">
        <w:rPr>
          <w:rFonts w:eastAsia="方正仿宋简体" w:hint="eastAsia"/>
          <w:b/>
          <w:color w:val="000000"/>
          <w:kern w:val="0"/>
          <w:sz w:val="32"/>
          <w:szCs w:val="32"/>
          <w:shd w:val="clear" w:color="auto" w:fill="FFFFFF"/>
        </w:rPr>
        <w:t>进一步提升业务工作能力。</w:t>
      </w:r>
      <w:r w:rsidRPr="004F1670">
        <w:rPr>
          <w:rFonts w:eastAsia="方正仿宋简体" w:hint="eastAsia"/>
          <w:color w:val="000000"/>
          <w:kern w:val="0"/>
          <w:sz w:val="32"/>
          <w:szCs w:val="32"/>
          <w:shd w:val="clear" w:color="auto" w:fill="FFFFFF"/>
        </w:rPr>
        <w:t>加强学习培训，特别是绩效评价工作涉及项目业务、财务等多方面的专业知识学习，有效提高绩效管理人员业务水平，真正将绩效管理工作落到实处。</w:t>
      </w:r>
    </w:p>
    <w:p w:rsidR="00BB1095" w:rsidRPr="004F1670" w:rsidRDefault="00BB1095" w:rsidP="003B6754">
      <w:pPr>
        <w:pStyle w:val="a8"/>
        <w:widowControl/>
        <w:adjustRightInd w:val="0"/>
        <w:snapToGrid w:val="0"/>
        <w:spacing w:beforeAutospacing="1" w:afterAutospacing="1" w:line="576" w:lineRule="exact"/>
        <w:ind w:leftChars="200" w:left="420"/>
        <w:jc w:val="left"/>
        <w:rPr>
          <w:rFonts w:eastAsia="仿宋_GB2312"/>
          <w:kern w:val="0"/>
          <w:sz w:val="32"/>
          <w:szCs w:val="32"/>
          <w:shd w:val="clear" w:color="auto" w:fill="FFFFFF"/>
          <w:lang w:val="zh-CN"/>
        </w:rPr>
      </w:pP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pPr>
        <w:pStyle w:val="a8"/>
        <w:spacing w:before="72" w:after="120"/>
        <w:rPr>
          <w:rFonts w:eastAsia="黑体"/>
        </w:rPr>
      </w:pPr>
      <w:r w:rsidRPr="004F1670">
        <w:rPr>
          <w:rFonts w:eastAsia="黑体" w:hint="eastAsia"/>
          <w:sz w:val="32"/>
          <w:szCs w:val="32"/>
          <w:shd w:val="clear" w:color="auto" w:fill="FFFFFF"/>
          <w:lang w:val="zh-CN"/>
        </w:rPr>
        <w:lastRenderedPageBreak/>
        <w:t>附件</w:t>
      </w:r>
      <w:r w:rsidRPr="004F1670">
        <w:rPr>
          <w:rFonts w:eastAsia="黑体"/>
          <w:sz w:val="32"/>
          <w:szCs w:val="32"/>
          <w:shd w:val="clear" w:color="auto" w:fill="FFFFFF"/>
        </w:rPr>
        <w:t>2</w:t>
      </w:r>
    </w:p>
    <w:p w:rsidR="00BB1095" w:rsidRPr="004F1670" w:rsidRDefault="00BB1095" w:rsidP="00042F3A">
      <w:pPr>
        <w:pStyle w:val="a8"/>
        <w:jc w:val="left"/>
        <w:rPr>
          <w:rFonts w:eastAsia="方正小标宋简体"/>
          <w:color w:val="000000"/>
          <w:kern w:val="0"/>
          <w:sz w:val="21"/>
          <w:szCs w:val="21"/>
        </w:rPr>
      </w:pPr>
    </w:p>
    <w:p w:rsidR="00BB1095" w:rsidRPr="004F1670" w:rsidRDefault="00BB1095" w:rsidP="00042F3A">
      <w:pPr>
        <w:pStyle w:val="a8"/>
        <w:spacing w:line="600" w:lineRule="exact"/>
        <w:jc w:val="center"/>
        <w:rPr>
          <w:rFonts w:eastAsia="仿宋_GB2312"/>
          <w:sz w:val="44"/>
          <w:szCs w:val="44"/>
        </w:rPr>
      </w:pPr>
      <w:r w:rsidRPr="004F1670">
        <w:rPr>
          <w:rFonts w:eastAsia="方正小标宋简体"/>
          <w:color w:val="000000"/>
          <w:kern w:val="0"/>
          <w:sz w:val="44"/>
          <w:szCs w:val="44"/>
        </w:rPr>
        <w:t>2021</w:t>
      </w:r>
      <w:r w:rsidRPr="004F1670">
        <w:rPr>
          <w:rFonts w:eastAsia="方正小标宋简体" w:hint="eastAsia"/>
          <w:color w:val="000000"/>
          <w:kern w:val="0"/>
          <w:sz w:val="44"/>
          <w:szCs w:val="44"/>
        </w:rPr>
        <w:t>年综治中心支行经费项目绩效自评报告</w:t>
      </w:r>
    </w:p>
    <w:p w:rsidR="00BB1095" w:rsidRPr="004F1670" w:rsidRDefault="00BB1095">
      <w:pPr>
        <w:pStyle w:val="a8"/>
        <w:spacing w:line="600" w:lineRule="exact"/>
        <w:ind w:firstLine="640"/>
        <w:jc w:val="center"/>
        <w:rPr>
          <w:sz w:val="32"/>
          <w:szCs w:val="32"/>
        </w:rPr>
      </w:pPr>
    </w:p>
    <w:p w:rsidR="00BB1095" w:rsidRPr="004F1670" w:rsidRDefault="00BB1095" w:rsidP="003B6754">
      <w:pPr>
        <w:adjustRightInd w:val="0"/>
        <w:snapToGrid w:val="0"/>
        <w:spacing w:line="580" w:lineRule="exact"/>
        <w:ind w:firstLineChars="200" w:firstLine="640"/>
        <w:rPr>
          <w:rFonts w:eastAsia="方正黑体简体"/>
          <w:lang w:val="zh-CN"/>
        </w:rPr>
      </w:pPr>
      <w:r w:rsidRPr="004F1670">
        <w:rPr>
          <w:rFonts w:eastAsia="方正黑体简体" w:hint="eastAsia"/>
          <w:sz w:val="32"/>
          <w:szCs w:val="32"/>
        </w:rPr>
        <w:t>一、</w:t>
      </w:r>
      <w:r w:rsidRPr="004F1670">
        <w:rPr>
          <w:rFonts w:eastAsia="方正黑体简体" w:hint="eastAsia"/>
          <w:sz w:val="32"/>
          <w:szCs w:val="32"/>
          <w:lang w:val="zh-CN"/>
        </w:rPr>
        <w:t>项目概况</w:t>
      </w:r>
    </w:p>
    <w:p w:rsidR="00BB1095" w:rsidRPr="004F1670" w:rsidRDefault="00BB1095" w:rsidP="003B6754">
      <w:pPr>
        <w:adjustRightInd w:val="0"/>
        <w:snapToGrid w:val="0"/>
        <w:spacing w:line="580" w:lineRule="exact"/>
        <w:ind w:firstLineChars="200" w:firstLine="640"/>
        <w:rPr>
          <w:rFonts w:eastAsia="方正楷体简体"/>
          <w:lang w:val="zh-CN"/>
        </w:rPr>
      </w:pPr>
      <w:r w:rsidRPr="004F1670">
        <w:rPr>
          <w:rFonts w:eastAsia="方正楷体简体" w:hint="eastAsia"/>
          <w:sz w:val="32"/>
          <w:szCs w:val="32"/>
          <w:lang w:val="zh-CN"/>
        </w:rPr>
        <w:t>（一）项目资金申报及批复情况。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2021</w:t>
      </w:r>
      <w:r w:rsidRPr="004F1670">
        <w:rPr>
          <w:rFonts w:eastAsia="方正仿宋简体" w:hint="eastAsia"/>
          <w:sz w:val="32"/>
          <w:szCs w:val="32"/>
        </w:rPr>
        <w:t>年，我委在编制年初预算时申报综治中心运行经费</w:t>
      </w:r>
      <w:r w:rsidRPr="004F1670">
        <w:rPr>
          <w:rFonts w:eastAsia="方正仿宋简体"/>
          <w:sz w:val="32"/>
          <w:szCs w:val="32"/>
        </w:rPr>
        <w:t>128</w:t>
      </w:r>
      <w:r w:rsidRPr="004F1670">
        <w:rPr>
          <w:rFonts w:eastAsia="方正仿宋简体" w:hint="eastAsia"/>
          <w:sz w:val="32"/>
          <w:szCs w:val="32"/>
        </w:rPr>
        <w:t>万元。编制预算时，填报了项目绩效并如数获得年初预算批复。</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（二）项目绩效目标。</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综治中心运行经费总体绩效目标是整合社会治理资源，以网格化服务管理为底座，信息化建设为支撑，扎实推进综治中心规范化建设，筑牢工作基础，推动综治中心实战化运行。项目完成指标中的数量指标为链路视频图像资源运维护</w:t>
      </w:r>
      <w:r w:rsidRPr="004F1670">
        <w:rPr>
          <w:rFonts w:eastAsia="方正仿宋简体"/>
          <w:sz w:val="32"/>
          <w:szCs w:val="32"/>
        </w:rPr>
        <w:t>9</w:t>
      </w:r>
      <w:r w:rsidRPr="004F1670">
        <w:rPr>
          <w:rFonts w:eastAsia="方正仿宋简体" w:hint="eastAsia"/>
          <w:sz w:val="32"/>
          <w:szCs w:val="32"/>
        </w:rPr>
        <w:t>条，质量指标为视频图像资源运维完成率达</w:t>
      </w:r>
      <w:r w:rsidRPr="004F1670">
        <w:rPr>
          <w:rFonts w:eastAsia="方正仿宋简体"/>
          <w:sz w:val="32"/>
          <w:szCs w:val="32"/>
        </w:rPr>
        <w:t>100%</w:t>
      </w:r>
      <w:r w:rsidRPr="004F1670">
        <w:rPr>
          <w:rFonts w:eastAsia="方正仿宋简体" w:hint="eastAsia"/>
          <w:sz w:val="32"/>
          <w:szCs w:val="32"/>
        </w:rPr>
        <w:t>，时效指标为</w:t>
      </w:r>
      <w:r w:rsidRPr="004F1670">
        <w:rPr>
          <w:rFonts w:eastAsia="方正仿宋简体"/>
          <w:sz w:val="32"/>
          <w:szCs w:val="32"/>
        </w:rPr>
        <w:t>2021</w:t>
      </w:r>
      <w:r w:rsidRPr="004F1670">
        <w:rPr>
          <w:rFonts w:eastAsia="方正仿宋简体" w:hint="eastAsia"/>
          <w:sz w:val="32"/>
          <w:szCs w:val="32"/>
        </w:rPr>
        <w:t>年全年，成本指标为链路费用</w:t>
      </w:r>
      <w:r w:rsidRPr="004F1670">
        <w:rPr>
          <w:rFonts w:eastAsia="方正仿宋简体"/>
          <w:sz w:val="32"/>
          <w:szCs w:val="32"/>
        </w:rPr>
        <w:t>14.2</w:t>
      </w:r>
      <w:r w:rsidRPr="004F1670">
        <w:rPr>
          <w:rFonts w:eastAsia="方正仿宋简体" w:hint="eastAsia"/>
          <w:sz w:val="32"/>
          <w:szCs w:val="32"/>
        </w:rPr>
        <w:t>万元</w:t>
      </w:r>
      <w:r w:rsidRPr="004F1670">
        <w:rPr>
          <w:rFonts w:eastAsia="方正仿宋简体"/>
          <w:sz w:val="32"/>
          <w:szCs w:val="32"/>
        </w:rPr>
        <w:t>/</w:t>
      </w:r>
      <w:r w:rsidRPr="004F1670">
        <w:rPr>
          <w:rFonts w:eastAsia="方正仿宋简体" w:hint="eastAsia"/>
          <w:sz w:val="32"/>
          <w:szCs w:val="32"/>
        </w:rPr>
        <w:t>条，社会效益指标为推动落实平安泸州建设及市域社会治理现代化试点工作，可持续影响指标为长期，满意度指标为市公安局、市邮政局及</w:t>
      </w:r>
      <w:r w:rsidRPr="004F1670">
        <w:rPr>
          <w:rFonts w:eastAsia="方正仿宋简体"/>
          <w:sz w:val="32"/>
          <w:szCs w:val="32"/>
        </w:rPr>
        <w:t>7</w:t>
      </w:r>
      <w:r w:rsidRPr="004F1670">
        <w:rPr>
          <w:rFonts w:eastAsia="方正仿宋简体" w:hint="eastAsia"/>
          <w:sz w:val="32"/>
          <w:szCs w:val="32"/>
        </w:rPr>
        <w:t>个县区公共安全视频图像信息联网整合群众满意度均达到</w:t>
      </w:r>
      <w:r w:rsidRPr="004F1670">
        <w:rPr>
          <w:rFonts w:eastAsia="方正仿宋简体"/>
          <w:sz w:val="32"/>
          <w:szCs w:val="32"/>
        </w:rPr>
        <w:t>95%</w:t>
      </w:r>
      <w:r w:rsidRPr="004F1670">
        <w:rPr>
          <w:rFonts w:eastAsia="方正仿宋简体" w:hint="eastAsia"/>
          <w:sz w:val="32"/>
          <w:szCs w:val="32"/>
        </w:rPr>
        <w:t>。</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（三）项目资金申报相符性。</w:t>
      </w:r>
    </w:p>
    <w:p w:rsidR="00BB1095" w:rsidRPr="004F1670" w:rsidRDefault="00BB1095" w:rsidP="003B6754">
      <w:pPr>
        <w:adjustRightInd w:val="0"/>
        <w:snapToGrid w:val="0"/>
        <w:spacing w:line="580" w:lineRule="exact"/>
        <w:ind w:firstLineChars="200" w:firstLine="640"/>
        <w:rPr>
          <w:rFonts w:eastAsia="方正仿宋简体"/>
          <w:lang w:val="zh-CN"/>
        </w:rPr>
      </w:pPr>
      <w:r w:rsidRPr="004F1670">
        <w:rPr>
          <w:rFonts w:eastAsia="方正仿宋简体"/>
          <w:sz w:val="32"/>
          <w:szCs w:val="32"/>
          <w:lang w:val="zh-CN"/>
        </w:rPr>
        <w:t xml:space="preserve"> </w:t>
      </w:r>
      <w:r w:rsidRPr="004F1670">
        <w:rPr>
          <w:rFonts w:eastAsia="方正仿宋简体" w:hint="eastAsia"/>
          <w:sz w:val="32"/>
          <w:szCs w:val="32"/>
          <w:lang w:val="zh-CN"/>
        </w:rPr>
        <w:t>该项目申报内容与具体实施内容相符、申报目标合理可行。</w:t>
      </w:r>
    </w:p>
    <w:p w:rsidR="00BB1095" w:rsidRPr="004F1670" w:rsidRDefault="00BB1095" w:rsidP="003B6754">
      <w:pPr>
        <w:adjustRightInd w:val="0"/>
        <w:snapToGrid w:val="0"/>
        <w:spacing w:line="580" w:lineRule="exact"/>
        <w:ind w:firstLineChars="200" w:firstLine="640"/>
        <w:rPr>
          <w:rFonts w:eastAsia="方正黑体简体"/>
        </w:rPr>
      </w:pPr>
      <w:r w:rsidRPr="004F1670">
        <w:rPr>
          <w:rFonts w:eastAsia="方正黑体简体" w:hint="eastAsia"/>
          <w:sz w:val="32"/>
          <w:szCs w:val="32"/>
        </w:rPr>
        <w:t>二、项目实施及管理情况</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lastRenderedPageBreak/>
        <w:t>（一）资金计划、到位及使用情况。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lang w:val="zh-CN"/>
        </w:rPr>
        <w:t xml:space="preserve"> 1</w:t>
      </w:r>
      <w:r w:rsidRPr="004F1670">
        <w:rPr>
          <w:rFonts w:eastAsia="方正仿宋简体" w:hint="eastAsia"/>
          <w:sz w:val="32"/>
          <w:szCs w:val="32"/>
          <w:lang w:val="zh-CN"/>
        </w:rPr>
        <w:t>．资金计划及到位。我委</w:t>
      </w:r>
      <w:r w:rsidRPr="004F1670">
        <w:rPr>
          <w:rFonts w:eastAsia="方正仿宋简体" w:hint="eastAsia"/>
          <w:sz w:val="32"/>
          <w:szCs w:val="32"/>
        </w:rPr>
        <w:t>综治中心运行经费已纳入年初部门预算并获批。资金到位及时，资金到位率</w:t>
      </w:r>
      <w:r w:rsidRPr="004F1670">
        <w:rPr>
          <w:rFonts w:eastAsia="方正仿宋简体"/>
          <w:sz w:val="32"/>
          <w:szCs w:val="32"/>
        </w:rPr>
        <w:t>100%</w:t>
      </w:r>
      <w:r w:rsidRPr="004F1670">
        <w:rPr>
          <w:rFonts w:eastAsia="方正仿宋简体" w:hint="eastAsia"/>
          <w:sz w:val="32"/>
          <w:szCs w:val="32"/>
        </w:rPr>
        <w:t>。</w:t>
      </w:r>
    </w:p>
    <w:p w:rsidR="00BB1095" w:rsidRPr="004F1670" w:rsidRDefault="00BB1095" w:rsidP="003B6754">
      <w:pPr>
        <w:adjustRightInd w:val="0"/>
        <w:snapToGrid w:val="0"/>
        <w:spacing w:line="580" w:lineRule="exact"/>
        <w:ind w:firstLineChars="200" w:firstLine="640"/>
        <w:rPr>
          <w:rFonts w:eastAsia="方正仿宋简体"/>
          <w:lang w:val="zh-CN"/>
        </w:rPr>
      </w:pPr>
      <w:r w:rsidRPr="004F1670">
        <w:rPr>
          <w:rFonts w:eastAsia="方正仿宋简体"/>
          <w:sz w:val="32"/>
          <w:szCs w:val="32"/>
          <w:lang w:val="zh-CN"/>
        </w:rPr>
        <w:t xml:space="preserve"> 2</w:t>
      </w:r>
      <w:r w:rsidRPr="004F1670">
        <w:rPr>
          <w:rFonts w:eastAsia="方正仿宋简体" w:hint="eastAsia"/>
          <w:sz w:val="32"/>
          <w:szCs w:val="32"/>
          <w:lang w:val="zh-CN"/>
        </w:rPr>
        <w:t>．资金使用情况。我委</w:t>
      </w:r>
      <w:r w:rsidRPr="004F1670">
        <w:rPr>
          <w:rFonts w:eastAsia="方正仿宋简体" w:hint="eastAsia"/>
          <w:sz w:val="32"/>
          <w:szCs w:val="32"/>
        </w:rPr>
        <w:t>综治中心运行经费全额实现支出，开支范围、标准及支付进度等，均符合规定。</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（二）项目财务管理情况。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lang w:val="zh-CN"/>
        </w:rPr>
        <w:t xml:space="preserve"> </w:t>
      </w:r>
      <w:r w:rsidRPr="004F1670">
        <w:rPr>
          <w:rFonts w:eastAsia="方正仿宋简体" w:hint="eastAsia"/>
          <w:sz w:val="32"/>
          <w:szCs w:val="32"/>
          <w:lang w:val="zh-CN"/>
        </w:rPr>
        <w:t>为规范财务管理，提高财务管理水平，我委制定有《中共泸州市委政法委机关管理制度》，配有会计人员</w:t>
      </w:r>
      <w:r w:rsidRPr="004F1670">
        <w:rPr>
          <w:rFonts w:eastAsia="方正仿宋简体"/>
          <w:sz w:val="32"/>
          <w:szCs w:val="32"/>
        </w:rPr>
        <w:t>2</w:t>
      </w:r>
      <w:r w:rsidRPr="004F1670">
        <w:rPr>
          <w:rFonts w:eastAsia="方正仿宋简体" w:hint="eastAsia"/>
          <w:sz w:val="32"/>
          <w:szCs w:val="32"/>
        </w:rPr>
        <w:t>名，设有会计岗、出纳岗。会计核算中执行《行政事业单位会计制度》，坚持专款专用、专账核算。账务处理及时，会计核算规范。</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（三）项目组织实施情况。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综治中心运行经费</w:t>
      </w:r>
      <w:r w:rsidRPr="004F1670">
        <w:rPr>
          <w:rFonts w:eastAsia="方正仿宋简体" w:hint="eastAsia"/>
          <w:sz w:val="32"/>
          <w:szCs w:val="32"/>
          <w:lang w:val="zh-CN"/>
        </w:rPr>
        <w:t>严格按照《机关管理制度》的规定，进行日常财务管理。</w:t>
      </w:r>
    </w:p>
    <w:p w:rsidR="00BB1095" w:rsidRPr="004F1670" w:rsidRDefault="00BB1095" w:rsidP="003B6754">
      <w:pPr>
        <w:adjustRightInd w:val="0"/>
        <w:snapToGrid w:val="0"/>
        <w:spacing w:line="580" w:lineRule="exact"/>
        <w:ind w:firstLineChars="200" w:firstLine="640"/>
        <w:rPr>
          <w:rFonts w:eastAsia="方正黑体简体"/>
          <w:lang w:val="zh-CN"/>
        </w:rPr>
      </w:pPr>
      <w:r w:rsidRPr="004F1670">
        <w:rPr>
          <w:rFonts w:eastAsia="方正黑体简体" w:hint="eastAsia"/>
          <w:sz w:val="32"/>
          <w:szCs w:val="32"/>
        </w:rPr>
        <w:t>三、项目绩效情况</w:t>
      </w:r>
      <w:r w:rsidRPr="004F1670">
        <w:rPr>
          <w:rFonts w:eastAsia="方正黑体简体"/>
          <w:sz w:val="32"/>
          <w:szCs w:val="32"/>
          <w:lang w:val="zh-CN"/>
        </w:rPr>
        <w:tab/>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（一）项目完成情况。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综治中心运行经费用整合社会治理资源，以网格化服务管理为底座，信息化建设为支撑，扎实推进综治中心规范化建设，筑牢工作基础，推动综治中心实战化运行，实现了项目预期目标。</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（二）项目效益情况。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推动落实平安泸州建设及市域社会治理现代化试点工作，并产生长期影响。市公安局、市邮政局及</w:t>
      </w:r>
      <w:r w:rsidRPr="004F1670">
        <w:rPr>
          <w:rFonts w:eastAsia="方正仿宋简体"/>
          <w:sz w:val="32"/>
          <w:szCs w:val="32"/>
        </w:rPr>
        <w:t>7</w:t>
      </w:r>
      <w:r w:rsidRPr="004F1670">
        <w:rPr>
          <w:rFonts w:eastAsia="方正仿宋简体" w:hint="eastAsia"/>
          <w:sz w:val="32"/>
          <w:szCs w:val="32"/>
        </w:rPr>
        <w:t>个县区公共安全视频</w:t>
      </w:r>
      <w:r w:rsidRPr="004F1670">
        <w:rPr>
          <w:rFonts w:eastAsia="方正仿宋简体" w:hint="eastAsia"/>
          <w:sz w:val="32"/>
          <w:szCs w:val="32"/>
        </w:rPr>
        <w:lastRenderedPageBreak/>
        <w:t>图像信息联网整合群众满意度均达到</w:t>
      </w:r>
      <w:r w:rsidRPr="004F1670">
        <w:rPr>
          <w:rFonts w:eastAsia="方正仿宋简体"/>
          <w:sz w:val="32"/>
          <w:szCs w:val="32"/>
        </w:rPr>
        <w:t>95%</w:t>
      </w:r>
      <w:r w:rsidRPr="004F1670">
        <w:rPr>
          <w:rFonts w:eastAsia="方正仿宋简体" w:hint="eastAsia"/>
          <w:sz w:val="32"/>
          <w:szCs w:val="32"/>
        </w:rPr>
        <w:t>以上。</w:t>
      </w:r>
    </w:p>
    <w:p w:rsidR="00BB1095" w:rsidRPr="004F1670" w:rsidRDefault="00BB1095" w:rsidP="003B6754">
      <w:pPr>
        <w:adjustRightInd w:val="0"/>
        <w:snapToGrid w:val="0"/>
        <w:spacing w:line="580" w:lineRule="exact"/>
        <w:ind w:firstLineChars="200" w:firstLine="640"/>
        <w:rPr>
          <w:rFonts w:eastAsia="方正黑体简体"/>
        </w:rPr>
      </w:pPr>
      <w:r w:rsidRPr="004F1670">
        <w:rPr>
          <w:rFonts w:eastAsia="方正黑体简体" w:hint="eastAsia"/>
          <w:sz w:val="32"/>
          <w:szCs w:val="32"/>
        </w:rPr>
        <w:t>四、问题及建议</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（一）存在的问题。</w:t>
      </w:r>
    </w:p>
    <w:p w:rsidR="00BB1095" w:rsidRPr="004F1670" w:rsidRDefault="00BB1095" w:rsidP="003B6754">
      <w:pPr>
        <w:adjustRightInd w:val="0"/>
        <w:snapToGrid w:val="0"/>
        <w:spacing w:line="580" w:lineRule="exact"/>
        <w:ind w:firstLineChars="200" w:firstLine="640"/>
        <w:rPr>
          <w:rFonts w:eastAsia="方正仿宋简体"/>
          <w:bCs/>
        </w:rPr>
      </w:pPr>
      <w:r w:rsidRPr="004F1670">
        <w:rPr>
          <w:rFonts w:eastAsia="方正仿宋简体"/>
          <w:bCs/>
          <w:sz w:val="32"/>
          <w:szCs w:val="32"/>
        </w:rPr>
        <w:t xml:space="preserve"> </w:t>
      </w:r>
      <w:r w:rsidRPr="004F1670">
        <w:rPr>
          <w:rFonts w:eastAsia="方正仿宋简体" w:hint="eastAsia"/>
          <w:bCs/>
          <w:sz w:val="32"/>
          <w:szCs w:val="32"/>
        </w:rPr>
        <w:t>无。</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（二）相关建议。</w:t>
      </w:r>
    </w:p>
    <w:p w:rsidR="00BB1095" w:rsidRPr="004F1670" w:rsidRDefault="00BB1095" w:rsidP="003B6754">
      <w:pPr>
        <w:adjustRightInd w:val="0"/>
        <w:snapToGrid w:val="0"/>
        <w:spacing w:line="580" w:lineRule="exact"/>
        <w:ind w:firstLineChars="200" w:firstLine="640"/>
        <w:rPr>
          <w:rFonts w:eastAsia="方正仿宋简体"/>
          <w:lang w:val="zh-CN"/>
        </w:rPr>
      </w:pPr>
      <w:r w:rsidRPr="004F1670">
        <w:rPr>
          <w:rFonts w:eastAsia="方正仿宋简体"/>
          <w:sz w:val="32"/>
          <w:szCs w:val="32"/>
          <w:lang w:val="zh-CN"/>
        </w:rPr>
        <w:t xml:space="preserve"> </w:t>
      </w:r>
      <w:r w:rsidRPr="004F1670">
        <w:rPr>
          <w:rFonts w:eastAsia="方正仿宋简体" w:hint="eastAsia"/>
          <w:sz w:val="32"/>
          <w:szCs w:val="32"/>
          <w:lang w:val="zh-CN"/>
        </w:rPr>
        <w:t>无。</w:t>
      </w:r>
    </w:p>
    <w:p w:rsidR="00BB1095" w:rsidRPr="004F1670" w:rsidRDefault="00BB1095" w:rsidP="003B6754">
      <w:pPr>
        <w:adjustRightInd w:val="0"/>
        <w:snapToGrid w:val="0"/>
        <w:spacing w:line="540" w:lineRule="exact"/>
        <w:ind w:firstLineChars="200" w:firstLine="643"/>
        <w:rPr>
          <w:rFonts w:eastAsia="黑体"/>
          <w:b/>
          <w:sz w:val="32"/>
          <w:szCs w:val="32"/>
        </w:rPr>
      </w:pPr>
    </w:p>
    <w:p w:rsidR="00BB1095" w:rsidRPr="004F1670" w:rsidRDefault="00BB1095" w:rsidP="003B6754">
      <w:pPr>
        <w:adjustRightInd w:val="0"/>
        <w:snapToGrid w:val="0"/>
        <w:spacing w:line="540" w:lineRule="exact"/>
        <w:ind w:leftChars="2736" w:left="5746"/>
        <w:rPr>
          <w:rFonts w:eastAsia="楷体_GB2312"/>
        </w:rPr>
      </w:pPr>
      <w:r w:rsidRPr="004F1670">
        <w:rPr>
          <w:rFonts w:eastAsia="黑体"/>
          <w:b/>
          <w:sz w:val="32"/>
          <w:szCs w:val="32"/>
        </w:rPr>
        <w:t xml:space="preserve">                                  </w:t>
      </w:r>
      <w:r w:rsidRPr="004F1670">
        <w:rPr>
          <w:rFonts w:eastAsia="楷体_GB2312"/>
          <w:sz w:val="32"/>
          <w:szCs w:val="32"/>
        </w:rPr>
        <w:t>2022</w:t>
      </w:r>
      <w:r w:rsidRPr="004F1670">
        <w:rPr>
          <w:rFonts w:eastAsia="楷体_GB2312" w:hint="eastAsia"/>
          <w:sz w:val="32"/>
          <w:szCs w:val="32"/>
        </w:rPr>
        <w:t>年</w:t>
      </w:r>
      <w:r w:rsidRPr="004F1670">
        <w:rPr>
          <w:rFonts w:eastAsia="楷体_GB2312"/>
          <w:sz w:val="32"/>
          <w:szCs w:val="32"/>
        </w:rPr>
        <w:t>8</w:t>
      </w:r>
      <w:r w:rsidRPr="004F1670">
        <w:rPr>
          <w:rFonts w:eastAsia="楷体_GB2312" w:hint="eastAsia"/>
          <w:sz w:val="32"/>
          <w:szCs w:val="32"/>
        </w:rPr>
        <w:t>月</w:t>
      </w:r>
      <w:r w:rsidRPr="004F1670">
        <w:rPr>
          <w:rFonts w:eastAsia="楷体_GB2312"/>
          <w:sz w:val="32"/>
          <w:szCs w:val="32"/>
        </w:rPr>
        <w:t>14</w:t>
      </w:r>
      <w:r w:rsidRPr="004F1670">
        <w:rPr>
          <w:rFonts w:eastAsia="楷体_GB2312" w:hint="eastAsia"/>
          <w:sz w:val="32"/>
          <w:szCs w:val="32"/>
        </w:rPr>
        <w:t>日</w:t>
      </w:r>
    </w:p>
    <w:p w:rsidR="00BB1095" w:rsidRPr="004F1670" w:rsidRDefault="00BB1095" w:rsidP="003B6754">
      <w:pPr>
        <w:adjustRightInd w:val="0"/>
        <w:snapToGrid w:val="0"/>
        <w:spacing w:line="540" w:lineRule="exact"/>
        <w:ind w:firstLineChars="200" w:firstLine="643"/>
        <w:rPr>
          <w:rFonts w:eastAsia="黑体"/>
          <w:b/>
          <w:sz w:val="32"/>
          <w:szCs w:val="32"/>
        </w:rPr>
      </w:pPr>
    </w:p>
    <w:p w:rsidR="00BB1095" w:rsidRPr="004F1670" w:rsidRDefault="00BB1095" w:rsidP="003B6754">
      <w:pPr>
        <w:adjustRightInd w:val="0"/>
        <w:snapToGrid w:val="0"/>
        <w:spacing w:line="540" w:lineRule="exact"/>
        <w:ind w:firstLineChars="200" w:firstLine="643"/>
        <w:rPr>
          <w:rFonts w:eastAsia="黑体"/>
          <w:b/>
          <w:sz w:val="32"/>
          <w:szCs w:val="32"/>
        </w:rPr>
      </w:pPr>
    </w:p>
    <w:p w:rsidR="00BB1095" w:rsidRPr="004F1670" w:rsidRDefault="00BB1095" w:rsidP="003B6754">
      <w:pPr>
        <w:adjustRightInd w:val="0"/>
        <w:snapToGrid w:val="0"/>
        <w:spacing w:line="540" w:lineRule="exact"/>
        <w:ind w:firstLineChars="200" w:firstLine="643"/>
        <w:rPr>
          <w:rFonts w:eastAsia="黑体"/>
          <w:b/>
          <w:sz w:val="32"/>
          <w:szCs w:val="32"/>
        </w:rPr>
      </w:pPr>
    </w:p>
    <w:p w:rsidR="00BB1095" w:rsidRPr="004F1670" w:rsidRDefault="00BB1095" w:rsidP="003B6754">
      <w:pPr>
        <w:adjustRightInd w:val="0"/>
        <w:snapToGrid w:val="0"/>
        <w:spacing w:line="540" w:lineRule="exact"/>
        <w:ind w:firstLineChars="200" w:firstLine="643"/>
        <w:rPr>
          <w:rFonts w:eastAsia="黑体"/>
          <w:b/>
          <w:sz w:val="32"/>
          <w:szCs w:val="32"/>
        </w:rPr>
      </w:pPr>
    </w:p>
    <w:p w:rsidR="00BB1095" w:rsidRPr="004F1670" w:rsidRDefault="00BB1095" w:rsidP="003B6754">
      <w:pPr>
        <w:adjustRightInd w:val="0"/>
        <w:snapToGrid w:val="0"/>
        <w:spacing w:line="540" w:lineRule="exact"/>
        <w:ind w:firstLineChars="200" w:firstLine="643"/>
        <w:rPr>
          <w:rFonts w:eastAsia="黑体"/>
          <w:b/>
          <w:sz w:val="32"/>
          <w:szCs w:val="32"/>
        </w:rPr>
      </w:pP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rsidP="003B6754">
      <w:pPr>
        <w:pStyle w:val="a8"/>
        <w:spacing w:line="600" w:lineRule="exact"/>
        <w:ind w:firstLineChars="100" w:firstLine="320"/>
        <w:rPr>
          <w:rFonts w:eastAsia="方正仿宋简体"/>
          <w:sz w:val="32"/>
          <w:szCs w:val="32"/>
        </w:rPr>
      </w:pPr>
    </w:p>
    <w:p w:rsidR="00BB1095" w:rsidRPr="004F1670" w:rsidRDefault="00BB1095" w:rsidP="00042F3A">
      <w:pPr>
        <w:pStyle w:val="a8"/>
        <w:spacing w:line="600" w:lineRule="exact"/>
        <w:jc w:val="center"/>
        <w:rPr>
          <w:rFonts w:eastAsia="仿宋_GB2312"/>
          <w:sz w:val="44"/>
          <w:szCs w:val="44"/>
        </w:rPr>
      </w:pPr>
      <w:r w:rsidRPr="004F1670">
        <w:rPr>
          <w:rFonts w:eastAsia="方正小标宋简体"/>
          <w:color w:val="000000"/>
          <w:kern w:val="0"/>
          <w:sz w:val="44"/>
          <w:szCs w:val="44"/>
        </w:rPr>
        <w:lastRenderedPageBreak/>
        <w:t>2021</w:t>
      </w:r>
      <w:r w:rsidRPr="004F1670">
        <w:rPr>
          <w:rFonts w:eastAsia="方正小标宋简体" w:hint="eastAsia"/>
          <w:color w:val="000000"/>
          <w:kern w:val="0"/>
          <w:sz w:val="44"/>
          <w:szCs w:val="44"/>
        </w:rPr>
        <w:t>年平安创建经费项目绩效自评报告</w:t>
      </w: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rsidP="003B6754">
      <w:pPr>
        <w:adjustRightInd w:val="0"/>
        <w:snapToGrid w:val="0"/>
        <w:spacing w:line="540" w:lineRule="exact"/>
        <w:ind w:firstLineChars="200" w:firstLine="640"/>
        <w:rPr>
          <w:rFonts w:eastAsia="方正黑体简体"/>
          <w:lang w:val="zh-CN"/>
        </w:rPr>
      </w:pPr>
      <w:r w:rsidRPr="004F1670">
        <w:rPr>
          <w:rFonts w:eastAsia="方正黑体简体" w:hint="eastAsia"/>
          <w:sz w:val="32"/>
          <w:szCs w:val="32"/>
        </w:rPr>
        <w:t>一、</w:t>
      </w:r>
      <w:r w:rsidRPr="004F1670">
        <w:rPr>
          <w:rFonts w:eastAsia="方正黑体简体" w:hint="eastAsia"/>
          <w:sz w:val="32"/>
          <w:szCs w:val="32"/>
          <w:lang w:val="zh-CN"/>
        </w:rPr>
        <w:t>项目概况</w:t>
      </w:r>
    </w:p>
    <w:p w:rsidR="00BB1095" w:rsidRPr="004F1670" w:rsidRDefault="00BB1095" w:rsidP="003B6754">
      <w:pPr>
        <w:adjustRightInd w:val="0"/>
        <w:snapToGrid w:val="0"/>
        <w:spacing w:line="540" w:lineRule="exact"/>
        <w:ind w:firstLineChars="200" w:firstLine="640"/>
        <w:rPr>
          <w:rFonts w:eastAsia="方正楷体简体"/>
          <w:lang w:val="zh-CN"/>
        </w:rPr>
      </w:pPr>
      <w:r w:rsidRPr="004F1670">
        <w:rPr>
          <w:rFonts w:eastAsia="方正楷体简体" w:hint="eastAsia"/>
          <w:sz w:val="32"/>
          <w:szCs w:val="32"/>
          <w:lang w:val="zh-CN"/>
        </w:rPr>
        <w:t>（一）项目资金申报及批复情况。</w:t>
      </w:r>
    </w:p>
    <w:p w:rsidR="00BB1095" w:rsidRPr="004F1670" w:rsidRDefault="00BB1095" w:rsidP="003B6754">
      <w:pPr>
        <w:adjustRightInd w:val="0"/>
        <w:snapToGrid w:val="0"/>
        <w:spacing w:line="540" w:lineRule="exact"/>
        <w:ind w:firstLineChars="200" w:firstLine="640"/>
        <w:rPr>
          <w:rFonts w:eastAsia="方正仿宋简体"/>
        </w:rPr>
      </w:pPr>
      <w:r w:rsidRPr="004F1670">
        <w:rPr>
          <w:rFonts w:eastAsia="方正仿宋简体"/>
          <w:sz w:val="32"/>
          <w:szCs w:val="32"/>
        </w:rPr>
        <w:t xml:space="preserve"> 2021</w:t>
      </w:r>
      <w:r w:rsidRPr="004F1670">
        <w:rPr>
          <w:rFonts w:eastAsia="方正仿宋简体" w:hint="eastAsia"/>
          <w:sz w:val="32"/>
          <w:szCs w:val="32"/>
        </w:rPr>
        <w:t>年，我委在编制年初预算时申报平安创建经费</w:t>
      </w:r>
      <w:r w:rsidRPr="004F1670">
        <w:rPr>
          <w:rFonts w:eastAsia="方正仿宋简体"/>
          <w:sz w:val="32"/>
          <w:szCs w:val="32"/>
        </w:rPr>
        <w:t>36.8</w:t>
      </w:r>
      <w:r w:rsidRPr="004F1670">
        <w:rPr>
          <w:rFonts w:eastAsia="方正仿宋简体" w:hint="eastAsia"/>
          <w:sz w:val="32"/>
          <w:szCs w:val="32"/>
        </w:rPr>
        <w:t>万元，编制预算时，填报了项目绩效并如数获得年初预算批复。</w:t>
      </w:r>
    </w:p>
    <w:p w:rsidR="00BB1095" w:rsidRPr="004F1670" w:rsidRDefault="00BB1095" w:rsidP="003B6754">
      <w:pPr>
        <w:adjustRightInd w:val="0"/>
        <w:snapToGrid w:val="0"/>
        <w:spacing w:line="540" w:lineRule="exact"/>
        <w:ind w:firstLineChars="200" w:firstLine="640"/>
        <w:rPr>
          <w:rFonts w:eastAsia="方正楷体简体"/>
          <w:sz w:val="32"/>
          <w:szCs w:val="32"/>
          <w:lang w:val="zh-CN"/>
        </w:rPr>
      </w:pPr>
      <w:r w:rsidRPr="004F1670">
        <w:rPr>
          <w:rFonts w:eastAsia="方正楷体简体" w:hint="eastAsia"/>
          <w:sz w:val="32"/>
          <w:szCs w:val="32"/>
          <w:lang w:val="zh-CN"/>
        </w:rPr>
        <w:t>（二）项目绩效目标。</w:t>
      </w:r>
    </w:p>
    <w:p w:rsidR="00BB1095" w:rsidRPr="004F1670" w:rsidRDefault="00BB1095" w:rsidP="003B6754">
      <w:pPr>
        <w:adjustRightInd w:val="0"/>
        <w:snapToGrid w:val="0"/>
        <w:spacing w:line="54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平安创建经费是按市委常委会七届</w:t>
      </w:r>
      <w:r w:rsidRPr="004F1670">
        <w:rPr>
          <w:rFonts w:eastAsia="方正仿宋简体"/>
          <w:sz w:val="32"/>
          <w:szCs w:val="32"/>
        </w:rPr>
        <w:t>6</w:t>
      </w:r>
      <w:r w:rsidRPr="004F1670">
        <w:rPr>
          <w:rFonts w:eastAsia="方正仿宋简体" w:hint="eastAsia"/>
          <w:sz w:val="32"/>
          <w:szCs w:val="32"/>
        </w:rPr>
        <w:t>次</w:t>
      </w:r>
      <w:r w:rsidRPr="004F1670">
        <w:rPr>
          <w:rFonts w:eastAsia="方正仿宋简体"/>
          <w:sz w:val="32"/>
          <w:szCs w:val="32"/>
        </w:rPr>
        <w:t>7-4</w:t>
      </w:r>
      <w:r w:rsidRPr="004F1670">
        <w:rPr>
          <w:rFonts w:eastAsia="方正仿宋简体" w:hint="eastAsia"/>
          <w:sz w:val="32"/>
          <w:szCs w:val="32"/>
        </w:rPr>
        <w:t>号，泸州市常住人口</w:t>
      </w:r>
      <w:r w:rsidRPr="004F1670">
        <w:rPr>
          <w:rFonts w:eastAsia="方正仿宋简体"/>
          <w:sz w:val="32"/>
          <w:szCs w:val="32"/>
        </w:rPr>
        <w:t>*0.02</w:t>
      </w:r>
      <w:r w:rsidRPr="004F1670">
        <w:rPr>
          <w:rFonts w:eastAsia="方正仿宋简体" w:hint="eastAsia"/>
          <w:sz w:val="32"/>
          <w:szCs w:val="32"/>
        </w:rPr>
        <w:t>元每人核定，总体绩效目标是用于加强社会治安综合治理，推进平安泸州建设，提高人民群众获得感、幸福感和满意度。项目完成指标中的数量指标为校园周边环境治理</w:t>
      </w:r>
      <w:r w:rsidRPr="004F1670">
        <w:rPr>
          <w:rFonts w:eastAsia="方正仿宋简体"/>
          <w:sz w:val="32"/>
          <w:szCs w:val="32"/>
        </w:rPr>
        <w:t>1000</w:t>
      </w:r>
      <w:r w:rsidRPr="004F1670">
        <w:rPr>
          <w:rFonts w:eastAsia="方正仿宋简体" w:hint="eastAsia"/>
          <w:sz w:val="32"/>
          <w:szCs w:val="32"/>
        </w:rPr>
        <w:t>次，网格化服务管理</w:t>
      </w:r>
      <w:r w:rsidRPr="004F1670">
        <w:rPr>
          <w:rFonts w:eastAsia="方正仿宋简体"/>
          <w:sz w:val="32"/>
          <w:szCs w:val="32"/>
        </w:rPr>
        <w:t>2130</w:t>
      </w:r>
      <w:r w:rsidRPr="004F1670">
        <w:rPr>
          <w:rFonts w:eastAsia="方正仿宋简体" w:hint="eastAsia"/>
          <w:sz w:val="32"/>
          <w:szCs w:val="32"/>
        </w:rPr>
        <w:t>个，创建平安社区</w:t>
      </w:r>
      <w:r w:rsidRPr="004F1670">
        <w:rPr>
          <w:rFonts w:eastAsia="方正仿宋简体"/>
          <w:sz w:val="32"/>
          <w:szCs w:val="32"/>
        </w:rPr>
        <w:t>1500</w:t>
      </w:r>
      <w:r w:rsidRPr="004F1670">
        <w:rPr>
          <w:rFonts w:eastAsia="方正仿宋简体" w:hint="eastAsia"/>
          <w:sz w:val="32"/>
          <w:szCs w:val="32"/>
        </w:rPr>
        <w:t>个；质量指标为创建治理运行开展率</w:t>
      </w:r>
      <w:r w:rsidRPr="004F1670">
        <w:rPr>
          <w:rFonts w:eastAsia="方正仿宋简体"/>
          <w:sz w:val="32"/>
          <w:szCs w:val="32"/>
        </w:rPr>
        <w:t>100%</w:t>
      </w:r>
      <w:r w:rsidRPr="004F1670">
        <w:rPr>
          <w:rFonts w:eastAsia="方正仿宋简体" w:hint="eastAsia"/>
          <w:sz w:val="32"/>
          <w:szCs w:val="32"/>
        </w:rPr>
        <w:t>；时效指标为校园周边环境治理</w:t>
      </w:r>
      <w:r w:rsidRPr="004F1670">
        <w:rPr>
          <w:rFonts w:eastAsia="方正仿宋简体"/>
          <w:sz w:val="32"/>
          <w:szCs w:val="32"/>
        </w:rPr>
        <w:t>16.8</w:t>
      </w:r>
      <w:r w:rsidRPr="004F1670">
        <w:rPr>
          <w:rFonts w:eastAsia="方正仿宋简体" w:hint="eastAsia"/>
          <w:sz w:val="32"/>
          <w:szCs w:val="32"/>
        </w:rPr>
        <w:t>万元，网格化服务</w:t>
      </w:r>
      <w:r w:rsidRPr="004F1670">
        <w:rPr>
          <w:rFonts w:eastAsia="方正仿宋简体"/>
          <w:sz w:val="32"/>
          <w:szCs w:val="32"/>
        </w:rPr>
        <w:t>20</w:t>
      </w:r>
      <w:r w:rsidRPr="004F1670">
        <w:rPr>
          <w:rFonts w:eastAsia="方正仿宋简体" w:hint="eastAsia"/>
          <w:sz w:val="32"/>
          <w:szCs w:val="32"/>
        </w:rPr>
        <w:t>万元，创建平安社区</w:t>
      </w:r>
      <w:r w:rsidRPr="004F1670">
        <w:rPr>
          <w:rFonts w:eastAsia="方正仿宋简体"/>
          <w:sz w:val="32"/>
          <w:szCs w:val="32"/>
        </w:rPr>
        <w:t>10</w:t>
      </w:r>
      <w:r w:rsidRPr="004F1670">
        <w:rPr>
          <w:rFonts w:eastAsia="方正仿宋简体" w:hint="eastAsia"/>
          <w:sz w:val="32"/>
          <w:szCs w:val="32"/>
        </w:rPr>
        <w:t>万元；社会效益指标为促进全市网格及校园周边治理运行；可持续影响指标为长期，满意度指标为人民获得感、安全感、幸福感提升</w:t>
      </w:r>
      <w:r w:rsidRPr="004F1670">
        <w:rPr>
          <w:rFonts w:eastAsia="方正仿宋简体"/>
          <w:sz w:val="32"/>
          <w:szCs w:val="32"/>
        </w:rPr>
        <w:t>98%</w:t>
      </w:r>
      <w:r w:rsidRPr="004F1670">
        <w:rPr>
          <w:rFonts w:eastAsia="方正仿宋简体" w:hint="eastAsia"/>
          <w:sz w:val="32"/>
          <w:szCs w:val="32"/>
        </w:rPr>
        <w:t>。</w:t>
      </w:r>
    </w:p>
    <w:p w:rsidR="00BB1095" w:rsidRPr="004F1670" w:rsidRDefault="00BB1095" w:rsidP="003B6754">
      <w:pPr>
        <w:adjustRightInd w:val="0"/>
        <w:snapToGrid w:val="0"/>
        <w:spacing w:line="540" w:lineRule="exact"/>
        <w:ind w:firstLineChars="200" w:firstLine="640"/>
        <w:rPr>
          <w:rFonts w:eastAsia="方正楷体简体"/>
          <w:sz w:val="32"/>
          <w:szCs w:val="32"/>
          <w:lang w:val="zh-CN"/>
        </w:rPr>
      </w:pPr>
      <w:r w:rsidRPr="004F1670">
        <w:rPr>
          <w:rFonts w:eastAsia="方正楷体简体" w:hint="eastAsia"/>
          <w:sz w:val="32"/>
          <w:szCs w:val="32"/>
          <w:lang w:val="zh-CN"/>
        </w:rPr>
        <w:t>（三）项目资金申报相符性。</w:t>
      </w:r>
    </w:p>
    <w:p w:rsidR="00BB1095" w:rsidRPr="004F1670" w:rsidRDefault="00BB1095" w:rsidP="003B6754">
      <w:pPr>
        <w:adjustRightInd w:val="0"/>
        <w:snapToGrid w:val="0"/>
        <w:spacing w:line="540" w:lineRule="exact"/>
        <w:ind w:firstLineChars="200" w:firstLine="640"/>
        <w:rPr>
          <w:rFonts w:eastAsia="方正仿宋简体"/>
          <w:lang w:val="zh-CN"/>
        </w:rPr>
      </w:pPr>
      <w:r w:rsidRPr="004F1670">
        <w:rPr>
          <w:rFonts w:eastAsia="方正仿宋简体"/>
          <w:sz w:val="32"/>
          <w:szCs w:val="32"/>
          <w:lang w:val="zh-CN"/>
        </w:rPr>
        <w:t xml:space="preserve"> </w:t>
      </w:r>
      <w:r w:rsidRPr="004F1670">
        <w:rPr>
          <w:rFonts w:eastAsia="方正仿宋简体" w:hint="eastAsia"/>
          <w:sz w:val="32"/>
          <w:szCs w:val="32"/>
          <w:lang w:val="zh-CN"/>
        </w:rPr>
        <w:t>该项目申报内容与具体实施内容相符、申报目标合理可行。</w:t>
      </w:r>
    </w:p>
    <w:p w:rsidR="00BB1095" w:rsidRPr="004F1670" w:rsidRDefault="00BB1095" w:rsidP="003B6754">
      <w:pPr>
        <w:adjustRightInd w:val="0"/>
        <w:snapToGrid w:val="0"/>
        <w:spacing w:line="540" w:lineRule="exact"/>
        <w:ind w:firstLineChars="200" w:firstLine="640"/>
        <w:rPr>
          <w:rFonts w:eastAsia="方正黑体简体"/>
          <w:sz w:val="32"/>
          <w:szCs w:val="32"/>
        </w:rPr>
      </w:pPr>
      <w:r w:rsidRPr="004F1670">
        <w:rPr>
          <w:rFonts w:eastAsia="方正黑体简体" w:hint="eastAsia"/>
          <w:sz w:val="32"/>
          <w:szCs w:val="32"/>
        </w:rPr>
        <w:t>二、项目实施及管理情况</w:t>
      </w:r>
    </w:p>
    <w:p w:rsidR="00BB1095" w:rsidRPr="004F1670" w:rsidRDefault="00BB1095" w:rsidP="003B6754">
      <w:pPr>
        <w:adjustRightInd w:val="0"/>
        <w:snapToGrid w:val="0"/>
        <w:spacing w:line="540" w:lineRule="exact"/>
        <w:ind w:firstLineChars="200" w:firstLine="640"/>
        <w:rPr>
          <w:rFonts w:eastAsia="方正楷体简体"/>
          <w:sz w:val="32"/>
          <w:szCs w:val="32"/>
          <w:lang w:val="zh-CN"/>
        </w:rPr>
      </w:pPr>
      <w:r w:rsidRPr="004F1670">
        <w:rPr>
          <w:rFonts w:eastAsia="方正楷体简体" w:hint="eastAsia"/>
          <w:sz w:val="32"/>
          <w:szCs w:val="32"/>
          <w:lang w:val="zh-CN"/>
        </w:rPr>
        <w:t>（一）资金计划、到位及使用情况。</w:t>
      </w:r>
    </w:p>
    <w:p w:rsidR="00BB1095" w:rsidRPr="004F1670" w:rsidRDefault="00BB1095" w:rsidP="003B6754">
      <w:pPr>
        <w:adjustRightInd w:val="0"/>
        <w:snapToGrid w:val="0"/>
        <w:spacing w:line="540" w:lineRule="exact"/>
        <w:ind w:firstLineChars="200" w:firstLine="640"/>
        <w:rPr>
          <w:rFonts w:eastAsia="方正仿宋简体"/>
        </w:rPr>
      </w:pPr>
      <w:r w:rsidRPr="004F1670">
        <w:rPr>
          <w:rFonts w:eastAsia="方正仿宋简体"/>
          <w:sz w:val="32"/>
          <w:szCs w:val="32"/>
          <w:lang w:val="zh-CN"/>
        </w:rPr>
        <w:t xml:space="preserve"> 1</w:t>
      </w:r>
      <w:r w:rsidRPr="004F1670">
        <w:rPr>
          <w:rFonts w:eastAsia="方正仿宋简体" w:hint="eastAsia"/>
          <w:sz w:val="32"/>
          <w:szCs w:val="32"/>
          <w:lang w:val="zh-CN"/>
        </w:rPr>
        <w:t>．资金计划及到位。我委</w:t>
      </w:r>
      <w:r w:rsidRPr="004F1670">
        <w:rPr>
          <w:rFonts w:eastAsia="方正仿宋简体" w:hint="eastAsia"/>
          <w:sz w:val="32"/>
          <w:szCs w:val="32"/>
        </w:rPr>
        <w:t>平安创建经费已纳入年初部门预算并获批。资金到位及时，资金到位率</w:t>
      </w:r>
      <w:r w:rsidRPr="004F1670">
        <w:rPr>
          <w:rFonts w:eastAsia="方正仿宋简体"/>
          <w:sz w:val="32"/>
          <w:szCs w:val="32"/>
        </w:rPr>
        <w:t>100%</w:t>
      </w:r>
      <w:r w:rsidRPr="004F1670">
        <w:rPr>
          <w:rFonts w:eastAsia="方正仿宋简体" w:hint="eastAsia"/>
          <w:sz w:val="32"/>
          <w:szCs w:val="32"/>
        </w:rPr>
        <w:t>。</w:t>
      </w:r>
    </w:p>
    <w:p w:rsidR="00BB1095" w:rsidRPr="004F1670" w:rsidRDefault="00BB1095" w:rsidP="003B6754">
      <w:pPr>
        <w:adjustRightInd w:val="0"/>
        <w:snapToGrid w:val="0"/>
        <w:spacing w:line="540" w:lineRule="exact"/>
        <w:ind w:firstLineChars="200" w:firstLine="640"/>
        <w:rPr>
          <w:rFonts w:eastAsia="方正仿宋简体"/>
          <w:lang w:val="zh-CN"/>
        </w:rPr>
      </w:pPr>
      <w:r w:rsidRPr="004F1670">
        <w:rPr>
          <w:rFonts w:eastAsia="方正仿宋简体"/>
          <w:sz w:val="32"/>
          <w:szCs w:val="32"/>
          <w:lang w:val="zh-CN"/>
        </w:rPr>
        <w:t xml:space="preserve"> 2</w:t>
      </w:r>
      <w:r w:rsidRPr="004F1670">
        <w:rPr>
          <w:rFonts w:eastAsia="方正仿宋简体" w:hint="eastAsia"/>
          <w:sz w:val="32"/>
          <w:szCs w:val="32"/>
          <w:lang w:val="zh-CN"/>
        </w:rPr>
        <w:t>．资金使用情况。我委</w:t>
      </w:r>
      <w:r w:rsidRPr="004F1670">
        <w:rPr>
          <w:rFonts w:eastAsia="方正仿宋简体" w:hint="eastAsia"/>
          <w:sz w:val="32"/>
          <w:szCs w:val="32"/>
        </w:rPr>
        <w:t>平安创建经费全额实现支出，开支</w:t>
      </w:r>
      <w:r w:rsidRPr="004F1670">
        <w:rPr>
          <w:rFonts w:eastAsia="方正仿宋简体" w:hint="eastAsia"/>
          <w:sz w:val="32"/>
          <w:szCs w:val="32"/>
        </w:rPr>
        <w:lastRenderedPageBreak/>
        <w:t>范围、标准及支付进度等，均符合规定。</w:t>
      </w:r>
    </w:p>
    <w:p w:rsidR="00BB1095" w:rsidRPr="004F1670" w:rsidRDefault="00BB1095" w:rsidP="003B6754">
      <w:pPr>
        <w:adjustRightInd w:val="0"/>
        <w:snapToGrid w:val="0"/>
        <w:spacing w:line="540" w:lineRule="exact"/>
        <w:ind w:firstLineChars="200" w:firstLine="640"/>
        <w:rPr>
          <w:rFonts w:eastAsia="方正楷体简体"/>
          <w:sz w:val="32"/>
          <w:szCs w:val="32"/>
          <w:lang w:val="zh-CN"/>
        </w:rPr>
      </w:pPr>
      <w:r w:rsidRPr="004F1670">
        <w:rPr>
          <w:rFonts w:eastAsia="方正楷体简体" w:hint="eastAsia"/>
          <w:sz w:val="32"/>
          <w:szCs w:val="32"/>
          <w:lang w:val="zh-CN"/>
        </w:rPr>
        <w:t>（二）项目财务管理情况。</w:t>
      </w:r>
    </w:p>
    <w:p w:rsidR="00BB1095" w:rsidRPr="004F1670" w:rsidRDefault="00BB1095" w:rsidP="003B6754">
      <w:pPr>
        <w:adjustRightInd w:val="0"/>
        <w:snapToGrid w:val="0"/>
        <w:spacing w:line="540" w:lineRule="exact"/>
        <w:ind w:firstLineChars="200" w:firstLine="640"/>
        <w:rPr>
          <w:rFonts w:eastAsia="方正仿宋简体"/>
        </w:rPr>
      </w:pPr>
      <w:r w:rsidRPr="004F1670">
        <w:rPr>
          <w:rFonts w:eastAsia="方正仿宋简体"/>
          <w:sz w:val="32"/>
          <w:szCs w:val="32"/>
          <w:lang w:val="zh-CN"/>
        </w:rPr>
        <w:t xml:space="preserve"> </w:t>
      </w:r>
      <w:r w:rsidRPr="004F1670">
        <w:rPr>
          <w:rFonts w:eastAsia="方正仿宋简体" w:hint="eastAsia"/>
          <w:sz w:val="32"/>
          <w:szCs w:val="32"/>
          <w:lang w:val="zh-CN"/>
        </w:rPr>
        <w:t>为规范财务管理，提高财务管理水平，我委制定有《中共泸州市委政法委机关管理制度》，配有会计人员</w:t>
      </w:r>
      <w:r w:rsidRPr="004F1670">
        <w:rPr>
          <w:rFonts w:eastAsia="方正仿宋简体"/>
          <w:sz w:val="32"/>
          <w:szCs w:val="32"/>
        </w:rPr>
        <w:t>2</w:t>
      </w:r>
      <w:r w:rsidRPr="004F1670">
        <w:rPr>
          <w:rFonts w:eastAsia="方正仿宋简体" w:hint="eastAsia"/>
          <w:sz w:val="32"/>
          <w:szCs w:val="32"/>
        </w:rPr>
        <w:t>名，设有会计岗、出纳岗。会计核算中执行《行政事业单位会计制度》，坚持专款专用、专账核算。账务处理及时，会计核算规范。</w:t>
      </w:r>
    </w:p>
    <w:p w:rsidR="00BB1095" w:rsidRPr="004F1670" w:rsidRDefault="00BB1095" w:rsidP="003B6754">
      <w:pPr>
        <w:adjustRightInd w:val="0"/>
        <w:snapToGrid w:val="0"/>
        <w:spacing w:line="540" w:lineRule="exact"/>
        <w:ind w:firstLineChars="200" w:firstLine="640"/>
        <w:rPr>
          <w:rFonts w:eastAsia="方正楷体简体"/>
          <w:sz w:val="32"/>
          <w:szCs w:val="32"/>
          <w:lang w:val="zh-CN"/>
        </w:rPr>
      </w:pPr>
      <w:r w:rsidRPr="004F1670">
        <w:rPr>
          <w:rFonts w:eastAsia="方正楷体简体" w:hint="eastAsia"/>
          <w:sz w:val="32"/>
          <w:szCs w:val="32"/>
          <w:lang w:val="zh-CN"/>
        </w:rPr>
        <w:t>（三）项目组织实施情况。</w:t>
      </w:r>
    </w:p>
    <w:p w:rsidR="00BB1095" w:rsidRPr="004F1670" w:rsidRDefault="00BB1095" w:rsidP="003B6754">
      <w:pPr>
        <w:adjustRightInd w:val="0"/>
        <w:snapToGrid w:val="0"/>
        <w:spacing w:line="54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平安创建经费</w:t>
      </w:r>
      <w:r w:rsidRPr="004F1670">
        <w:rPr>
          <w:rFonts w:eastAsia="方正仿宋简体" w:hint="eastAsia"/>
          <w:sz w:val="32"/>
          <w:szCs w:val="32"/>
          <w:lang w:val="zh-CN"/>
        </w:rPr>
        <w:t>严格按照《机关管理制度》的规定，进行日常财务管理。</w:t>
      </w:r>
    </w:p>
    <w:p w:rsidR="00BB1095" w:rsidRPr="004F1670" w:rsidRDefault="00BB1095" w:rsidP="003B6754">
      <w:pPr>
        <w:adjustRightInd w:val="0"/>
        <w:snapToGrid w:val="0"/>
        <w:spacing w:line="540" w:lineRule="exact"/>
        <w:ind w:firstLineChars="200" w:firstLine="640"/>
        <w:rPr>
          <w:rFonts w:eastAsia="方正黑体简体"/>
          <w:sz w:val="32"/>
          <w:szCs w:val="32"/>
        </w:rPr>
      </w:pPr>
      <w:r w:rsidRPr="004F1670">
        <w:rPr>
          <w:rFonts w:eastAsia="方正黑体简体" w:hint="eastAsia"/>
          <w:sz w:val="32"/>
          <w:szCs w:val="32"/>
        </w:rPr>
        <w:t>三、项目绩效情况</w:t>
      </w:r>
      <w:r w:rsidRPr="004F1670">
        <w:rPr>
          <w:rFonts w:eastAsia="方正黑体简体"/>
          <w:sz w:val="32"/>
          <w:szCs w:val="32"/>
        </w:rPr>
        <w:tab/>
      </w:r>
    </w:p>
    <w:p w:rsidR="00BB1095" w:rsidRPr="004F1670" w:rsidRDefault="00BB1095" w:rsidP="003B6754">
      <w:pPr>
        <w:adjustRightInd w:val="0"/>
        <w:snapToGrid w:val="0"/>
        <w:spacing w:line="540" w:lineRule="exact"/>
        <w:ind w:firstLineChars="200" w:firstLine="640"/>
        <w:rPr>
          <w:rFonts w:eastAsia="方正楷体简体"/>
          <w:sz w:val="32"/>
          <w:szCs w:val="32"/>
          <w:lang w:val="zh-CN"/>
        </w:rPr>
      </w:pPr>
      <w:r w:rsidRPr="004F1670">
        <w:rPr>
          <w:rFonts w:eastAsia="方正楷体简体" w:hint="eastAsia"/>
          <w:sz w:val="32"/>
          <w:szCs w:val="32"/>
          <w:lang w:val="zh-CN"/>
        </w:rPr>
        <w:t>（一）项目完成情况。</w:t>
      </w:r>
    </w:p>
    <w:p w:rsidR="00BB1095" w:rsidRPr="004F1670" w:rsidRDefault="00BB1095" w:rsidP="003B6754">
      <w:pPr>
        <w:adjustRightInd w:val="0"/>
        <w:snapToGrid w:val="0"/>
        <w:spacing w:line="54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加强社会治安综合治理，推进平安泸州建设，提高人民群众获得感、幸福感和满意度，实现了项目预期目标。</w:t>
      </w:r>
    </w:p>
    <w:p w:rsidR="00BB1095" w:rsidRPr="004F1670" w:rsidRDefault="00BB1095" w:rsidP="003B6754">
      <w:pPr>
        <w:adjustRightInd w:val="0"/>
        <w:snapToGrid w:val="0"/>
        <w:spacing w:line="540" w:lineRule="exact"/>
        <w:ind w:firstLineChars="200" w:firstLine="640"/>
        <w:rPr>
          <w:rFonts w:eastAsia="方正楷体简体"/>
          <w:sz w:val="32"/>
          <w:szCs w:val="32"/>
          <w:lang w:val="zh-CN"/>
        </w:rPr>
      </w:pPr>
      <w:r w:rsidRPr="004F1670">
        <w:rPr>
          <w:rFonts w:eastAsia="方正楷体简体" w:hint="eastAsia"/>
          <w:sz w:val="32"/>
          <w:szCs w:val="32"/>
          <w:lang w:val="zh-CN"/>
        </w:rPr>
        <w:t>（二）项目效益情况。</w:t>
      </w:r>
    </w:p>
    <w:p w:rsidR="00BB1095" w:rsidRPr="004F1670" w:rsidRDefault="00BB1095" w:rsidP="003B6754">
      <w:pPr>
        <w:adjustRightInd w:val="0"/>
        <w:snapToGrid w:val="0"/>
        <w:spacing w:line="54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促进全市网格及校园周边治理运行，并产生长期影响。人民获得感、安全感、幸福感得到了大幅度提升。</w:t>
      </w:r>
    </w:p>
    <w:p w:rsidR="00BB1095" w:rsidRPr="004F1670" w:rsidRDefault="00BB1095" w:rsidP="003B6754">
      <w:pPr>
        <w:adjustRightInd w:val="0"/>
        <w:snapToGrid w:val="0"/>
        <w:spacing w:line="540" w:lineRule="exact"/>
        <w:ind w:firstLineChars="200" w:firstLine="640"/>
        <w:rPr>
          <w:rFonts w:eastAsia="方正黑体简体"/>
        </w:rPr>
      </w:pPr>
      <w:r w:rsidRPr="004F1670">
        <w:rPr>
          <w:rFonts w:eastAsia="方正黑体简体" w:hint="eastAsia"/>
          <w:sz w:val="32"/>
          <w:szCs w:val="32"/>
        </w:rPr>
        <w:t>四、问题及建议</w:t>
      </w:r>
    </w:p>
    <w:p w:rsidR="00BB1095" w:rsidRPr="004F1670" w:rsidRDefault="00BB1095" w:rsidP="003B6754">
      <w:pPr>
        <w:adjustRightInd w:val="0"/>
        <w:snapToGrid w:val="0"/>
        <w:spacing w:line="540" w:lineRule="exact"/>
        <w:ind w:firstLineChars="200" w:firstLine="640"/>
        <w:rPr>
          <w:rFonts w:eastAsia="方正楷体简体"/>
          <w:sz w:val="32"/>
          <w:szCs w:val="32"/>
          <w:lang w:val="zh-CN"/>
        </w:rPr>
      </w:pPr>
      <w:r w:rsidRPr="004F1670">
        <w:rPr>
          <w:rFonts w:eastAsia="方正楷体简体" w:hint="eastAsia"/>
          <w:sz w:val="32"/>
          <w:szCs w:val="32"/>
          <w:lang w:val="zh-CN"/>
        </w:rPr>
        <w:t>（一）存在的问题。</w:t>
      </w:r>
    </w:p>
    <w:p w:rsidR="00BB1095" w:rsidRPr="004F1670" w:rsidRDefault="00BB1095" w:rsidP="003B6754">
      <w:pPr>
        <w:adjustRightInd w:val="0"/>
        <w:snapToGrid w:val="0"/>
        <w:spacing w:line="540" w:lineRule="exact"/>
        <w:ind w:firstLineChars="200" w:firstLine="640"/>
        <w:rPr>
          <w:rFonts w:eastAsia="方正仿宋简体"/>
          <w:bCs/>
        </w:rPr>
      </w:pPr>
      <w:r w:rsidRPr="004F1670">
        <w:rPr>
          <w:rFonts w:eastAsia="方正仿宋简体" w:hint="eastAsia"/>
          <w:bCs/>
          <w:sz w:val="32"/>
          <w:szCs w:val="32"/>
        </w:rPr>
        <w:t>无。</w:t>
      </w:r>
    </w:p>
    <w:p w:rsidR="00BB1095" w:rsidRPr="004F1670" w:rsidRDefault="00BB1095" w:rsidP="003B6754">
      <w:pPr>
        <w:adjustRightInd w:val="0"/>
        <w:snapToGrid w:val="0"/>
        <w:spacing w:line="540" w:lineRule="exact"/>
        <w:ind w:firstLineChars="200" w:firstLine="640"/>
        <w:rPr>
          <w:rFonts w:eastAsia="方正楷体简体"/>
          <w:sz w:val="32"/>
          <w:szCs w:val="32"/>
          <w:lang w:val="zh-CN"/>
        </w:rPr>
      </w:pPr>
      <w:r w:rsidRPr="004F1670">
        <w:rPr>
          <w:rFonts w:eastAsia="方正楷体简体" w:hint="eastAsia"/>
          <w:sz w:val="32"/>
          <w:szCs w:val="32"/>
          <w:lang w:val="zh-CN"/>
        </w:rPr>
        <w:t>（二）相关建议。</w:t>
      </w:r>
    </w:p>
    <w:p w:rsidR="00BB1095" w:rsidRPr="004F1670" w:rsidRDefault="00BB1095" w:rsidP="003B6754">
      <w:pPr>
        <w:adjustRightInd w:val="0"/>
        <w:snapToGrid w:val="0"/>
        <w:spacing w:line="540" w:lineRule="exact"/>
        <w:ind w:firstLineChars="200" w:firstLine="640"/>
        <w:rPr>
          <w:rFonts w:eastAsia="方正仿宋简体"/>
          <w:lang w:val="zh-CN"/>
        </w:rPr>
      </w:pPr>
      <w:r w:rsidRPr="004F1670">
        <w:rPr>
          <w:rFonts w:eastAsia="方正仿宋简体"/>
          <w:sz w:val="32"/>
          <w:szCs w:val="32"/>
          <w:lang w:val="zh-CN"/>
        </w:rPr>
        <w:t xml:space="preserve">  </w:t>
      </w:r>
      <w:r w:rsidRPr="004F1670">
        <w:rPr>
          <w:rFonts w:eastAsia="方正仿宋简体" w:hint="eastAsia"/>
          <w:sz w:val="32"/>
          <w:szCs w:val="32"/>
          <w:lang w:val="zh-CN"/>
        </w:rPr>
        <w:t>无。</w:t>
      </w:r>
    </w:p>
    <w:p w:rsidR="00BB1095" w:rsidRPr="004F1670" w:rsidRDefault="00BB1095" w:rsidP="003B6754">
      <w:pPr>
        <w:adjustRightInd w:val="0"/>
        <w:snapToGrid w:val="0"/>
        <w:spacing w:line="540" w:lineRule="exact"/>
        <w:ind w:firstLineChars="200" w:firstLine="420"/>
        <w:rPr>
          <w:rFonts w:eastAsia="楷体_GB2312"/>
          <w:lang w:val="zh-CN"/>
        </w:rPr>
      </w:pPr>
    </w:p>
    <w:p w:rsidR="00BB1095" w:rsidRPr="004F1670" w:rsidRDefault="00BB1095" w:rsidP="003B6754">
      <w:pPr>
        <w:adjustRightInd w:val="0"/>
        <w:snapToGrid w:val="0"/>
        <w:spacing w:line="540" w:lineRule="exact"/>
        <w:ind w:firstLineChars="1800" w:firstLine="5760"/>
        <w:rPr>
          <w:rFonts w:eastAsia="楷体_GB2312"/>
        </w:rPr>
      </w:pPr>
      <w:r w:rsidRPr="004F1670">
        <w:rPr>
          <w:rFonts w:eastAsia="楷体_GB2312"/>
          <w:sz w:val="32"/>
          <w:szCs w:val="32"/>
        </w:rPr>
        <w:t>2022</w:t>
      </w:r>
      <w:r w:rsidRPr="004F1670">
        <w:rPr>
          <w:rFonts w:eastAsia="楷体_GB2312" w:hint="eastAsia"/>
          <w:sz w:val="32"/>
          <w:szCs w:val="32"/>
        </w:rPr>
        <w:t>年</w:t>
      </w:r>
      <w:r w:rsidRPr="004F1670">
        <w:rPr>
          <w:rFonts w:eastAsia="楷体_GB2312"/>
          <w:sz w:val="32"/>
          <w:szCs w:val="32"/>
        </w:rPr>
        <w:t>8</w:t>
      </w:r>
      <w:r w:rsidRPr="004F1670">
        <w:rPr>
          <w:rFonts w:eastAsia="楷体_GB2312" w:hint="eastAsia"/>
          <w:sz w:val="32"/>
          <w:szCs w:val="32"/>
        </w:rPr>
        <w:t>月</w:t>
      </w:r>
      <w:r w:rsidRPr="004F1670">
        <w:rPr>
          <w:rFonts w:eastAsia="楷体_GB2312"/>
          <w:sz w:val="32"/>
          <w:szCs w:val="32"/>
        </w:rPr>
        <w:t>14</w:t>
      </w:r>
      <w:r w:rsidRPr="004F1670">
        <w:rPr>
          <w:rFonts w:eastAsia="楷体_GB2312" w:hint="eastAsia"/>
          <w:sz w:val="32"/>
          <w:szCs w:val="32"/>
        </w:rPr>
        <w:t>日</w:t>
      </w:r>
    </w:p>
    <w:p w:rsidR="00BB1095" w:rsidRPr="004F1670" w:rsidRDefault="00BB1095" w:rsidP="00042F3A">
      <w:pPr>
        <w:pStyle w:val="a8"/>
        <w:spacing w:line="600" w:lineRule="exact"/>
        <w:jc w:val="center"/>
        <w:rPr>
          <w:rFonts w:eastAsia="仿宋_GB2312"/>
          <w:sz w:val="44"/>
          <w:szCs w:val="44"/>
        </w:rPr>
      </w:pPr>
      <w:r w:rsidRPr="004F1670">
        <w:rPr>
          <w:rFonts w:eastAsia="方正小标宋简体"/>
          <w:color w:val="000000"/>
          <w:kern w:val="0"/>
          <w:sz w:val="44"/>
          <w:szCs w:val="44"/>
        </w:rPr>
        <w:lastRenderedPageBreak/>
        <w:t>2021</w:t>
      </w:r>
      <w:r w:rsidRPr="004F1670">
        <w:rPr>
          <w:rFonts w:eastAsia="方正小标宋简体" w:hint="eastAsia"/>
          <w:color w:val="000000"/>
          <w:kern w:val="0"/>
          <w:sz w:val="44"/>
          <w:szCs w:val="44"/>
        </w:rPr>
        <w:t>年法学会经费项目绩效自评报告</w:t>
      </w:r>
    </w:p>
    <w:p w:rsidR="00BB1095" w:rsidRPr="004F1670" w:rsidRDefault="00BB1095" w:rsidP="003B6754">
      <w:pPr>
        <w:adjustRightInd w:val="0"/>
        <w:snapToGrid w:val="0"/>
        <w:spacing w:line="540" w:lineRule="exact"/>
        <w:ind w:firstLineChars="200" w:firstLine="643"/>
        <w:rPr>
          <w:rFonts w:eastAsia="黑体"/>
          <w:b/>
          <w:sz w:val="32"/>
          <w:szCs w:val="32"/>
        </w:rPr>
      </w:pPr>
    </w:p>
    <w:p w:rsidR="00BB1095" w:rsidRPr="004F1670" w:rsidRDefault="00BB1095" w:rsidP="003B6754">
      <w:pPr>
        <w:adjustRightInd w:val="0"/>
        <w:snapToGrid w:val="0"/>
        <w:spacing w:line="580" w:lineRule="exact"/>
        <w:ind w:firstLineChars="200" w:firstLine="640"/>
        <w:rPr>
          <w:rFonts w:eastAsia="方正黑体简体"/>
          <w:lang w:val="zh-CN"/>
        </w:rPr>
      </w:pPr>
      <w:r w:rsidRPr="004F1670">
        <w:rPr>
          <w:rFonts w:eastAsia="方正黑体简体" w:hint="eastAsia"/>
          <w:sz w:val="32"/>
          <w:szCs w:val="32"/>
        </w:rPr>
        <w:t>一、</w:t>
      </w:r>
      <w:r w:rsidRPr="004F1670">
        <w:rPr>
          <w:rFonts w:eastAsia="方正黑体简体" w:hint="eastAsia"/>
          <w:sz w:val="32"/>
          <w:szCs w:val="32"/>
          <w:lang w:val="zh-CN"/>
        </w:rPr>
        <w:t>项目概况</w:t>
      </w:r>
    </w:p>
    <w:p w:rsidR="00BB1095" w:rsidRPr="004F1670" w:rsidRDefault="00BB1095" w:rsidP="003B6754">
      <w:pPr>
        <w:adjustRightInd w:val="0"/>
        <w:snapToGrid w:val="0"/>
        <w:spacing w:line="580" w:lineRule="exact"/>
        <w:ind w:firstLineChars="200" w:firstLine="640"/>
        <w:rPr>
          <w:rFonts w:eastAsia="方正楷体简体"/>
          <w:lang w:val="zh-CN"/>
        </w:rPr>
      </w:pPr>
      <w:r w:rsidRPr="004F1670">
        <w:rPr>
          <w:rFonts w:eastAsia="方正楷体简体" w:hint="eastAsia"/>
          <w:sz w:val="32"/>
          <w:szCs w:val="32"/>
          <w:lang w:val="zh-CN"/>
        </w:rPr>
        <w:t>（一）项目资金申报及批复情况。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2021</w:t>
      </w:r>
      <w:r w:rsidRPr="004F1670">
        <w:rPr>
          <w:rFonts w:eastAsia="方正仿宋简体" w:hint="eastAsia"/>
          <w:sz w:val="32"/>
          <w:szCs w:val="32"/>
        </w:rPr>
        <w:t>年，我委在编制年初预算时申报有法学会经费</w:t>
      </w:r>
      <w:r w:rsidRPr="004F1670">
        <w:rPr>
          <w:rFonts w:eastAsia="方正仿宋简体"/>
          <w:sz w:val="32"/>
          <w:szCs w:val="32"/>
        </w:rPr>
        <w:t>28.4</w:t>
      </w:r>
      <w:r w:rsidRPr="004F1670">
        <w:rPr>
          <w:rFonts w:eastAsia="方正仿宋简体" w:hint="eastAsia"/>
          <w:sz w:val="32"/>
          <w:szCs w:val="32"/>
        </w:rPr>
        <w:t>万元。编制预算时，填报了项目绩效并如数获得年初预算批复。</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（二）项目绩效目标。</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法学会经费的总体绩效目标是承办《法治泸州》刊物、</w:t>
      </w:r>
      <w:r w:rsidRPr="004F1670">
        <w:rPr>
          <w:rFonts w:eastAsia="方正仿宋简体"/>
          <w:sz w:val="32"/>
          <w:szCs w:val="32"/>
        </w:rPr>
        <w:t>“</w:t>
      </w:r>
      <w:r w:rsidRPr="004F1670">
        <w:rPr>
          <w:rFonts w:eastAsia="方正仿宋简体" w:hint="eastAsia"/>
          <w:sz w:val="32"/>
          <w:szCs w:val="32"/>
        </w:rPr>
        <w:t>双百</w:t>
      </w:r>
      <w:r w:rsidRPr="004F1670">
        <w:rPr>
          <w:rFonts w:eastAsia="方正仿宋简体"/>
          <w:sz w:val="32"/>
          <w:szCs w:val="32"/>
        </w:rPr>
        <w:t>”</w:t>
      </w:r>
      <w:r w:rsidRPr="004F1670">
        <w:rPr>
          <w:rFonts w:eastAsia="方正仿宋简体" w:hint="eastAsia"/>
          <w:sz w:val="32"/>
          <w:szCs w:val="32"/>
        </w:rPr>
        <w:t>工作法治宣传等课题。项目完成指标中的数量指标是《法治泸州》内刊印制</w:t>
      </w:r>
      <w:r w:rsidRPr="004F1670">
        <w:rPr>
          <w:rFonts w:eastAsia="方正仿宋简体"/>
          <w:sz w:val="32"/>
          <w:szCs w:val="32"/>
        </w:rPr>
        <w:t>4</w:t>
      </w:r>
      <w:r w:rsidRPr="004F1670">
        <w:rPr>
          <w:rFonts w:eastAsia="方正仿宋简体" w:hint="eastAsia"/>
          <w:sz w:val="32"/>
          <w:szCs w:val="32"/>
        </w:rPr>
        <w:t>期，开展市级法学课题</w:t>
      </w:r>
      <w:r w:rsidRPr="004F1670">
        <w:rPr>
          <w:rFonts w:eastAsia="方正仿宋简体"/>
          <w:sz w:val="32"/>
          <w:szCs w:val="32"/>
        </w:rPr>
        <w:t>14</w:t>
      </w:r>
      <w:r w:rsidRPr="004F1670">
        <w:rPr>
          <w:rFonts w:eastAsia="方正仿宋简体" w:hint="eastAsia"/>
          <w:sz w:val="32"/>
          <w:szCs w:val="32"/>
        </w:rPr>
        <w:t>个；质量指标是刊物印制率、课题开展率均到达</w:t>
      </w:r>
      <w:r w:rsidRPr="004F1670">
        <w:rPr>
          <w:rFonts w:eastAsia="方正仿宋简体"/>
          <w:sz w:val="32"/>
          <w:szCs w:val="32"/>
        </w:rPr>
        <w:t>100%</w:t>
      </w:r>
      <w:r w:rsidRPr="004F1670">
        <w:rPr>
          <w:rFonts w:eastAsia="方正仿宋简体" w:hint="eastAsia"/>
          <w:sz w:val="32"/>
          <w:szCs w:val="32"/>
        </w:rPr>
        <w:t>；时效指标为</w:t>
      </w:r>
      <w:r w:rsidRPr="004F1670">
        <w:rPr>
          <w:rFonts w:eastAsia="方正仿宋简体"/>
          <w:sz w:val="32"/>
          <w:szCs w:val="32"/>
        </w:rPr>
        <w:t>2021</w:t>
      </w:r>
      <w:r w:rsidRPr="004F1670">
        <w:rPr>
          <w:rFonts w:eastAsia="方正仿宋简体" w:hint="eastAsia"/>
          <w:sz w:val="32"/>
          <w:szCs w:val="32"/>
        </w:rPr>
        <w:t>年全年，成本指标《法治泸州》内刊印制</w:t>
      </w:r>
      <w:r w:rsidRPr="004F1670">
        <w:rPr>
          <w:rFonts w:eastAsia="方正仿宋简体"/>
          <w:sz w:val="32"/>
          <w:szCs w:val="32"/>
        </w:rPr>
        <w:t>2.1</w:t>
      </w:r>
      <w:r w:rsidRPr="004F1670">
        <w:rPr>
          <w:rFonts w:eastAsia="方正仿宋简体" w:hint="eastAsia"/>
          <w:sz w:val="32"/>
          <w:szCs w:val="32"/>
        </w:rPr>
        <w:t>万元</w:t>
      </w:r>
      <w:r w:rsidRPr="004F1670">
        <w:rPr>
          <w:rFonts w:eastAsia="方正仿宋简体"/>
          <w:sz w:val="32"/>
          <w:szCs w:val="32"/>
        </w:rPr>
        <w:t>/</w:t>
      </w:r>
      <w:r w:rsidRPr="004F1670">
        <w:rPr>
          <w:rFonts w:eastAsia="方正仿宋简体" w:hint="eastAsia"/>
          <w:sz w:val="32"/>
          <w:szCs w:val="32"/>
        </w:rPr>
        <w:t>期，市级法学课题验收</w:t>
      </w:r>
      <w:r w:rsidRPr="004F1670">
        <w:rPr>
          <w:rFonts w:eastAsia="方正仿宋简体"/>
          <w:sz w:val="32"/>
          <w:szCs w:val="32"/>
        </w:rPr>
        <w:t>1.4</w:t>
      </w:r>
      <w:r w:rsidRPr="004F1670">
        <w:rPr>
          <w:rFonts w:eastAsia="方正仿宋简体" w:hint="eastAsia"/>
          <w:sz w:val="32"/>
          <w:szCs w:val="32"/>
        </w:rPr>
        <w:t>万元</w:t>
      </w:r>
      <w:r w:rsidRPr="004F1670">
        <w:rPr>
          <w:rFonts w:eastAsia="方正仿宋简体"/>
          <w:sz w:val="32"/>
          <w:szCs w:val="32"/>
        </w:rPr>
        <w:t>/</w:t>
      </w:r>
      <w:r w:rsidRPr="004F1670">
        <w:rPr>
          <w:rFonts w:eastAsia="方正仿宋简体" w:hint="eastAsia"/>
          <w:sz w:val="32"/>
          <w:szCs w:val="32"/>
        </w:rPr>
        <w:t>个；社会效益指标为引导参与基层社会治理、参与矛盾纠纷多元化解，团结和引领导广大法学法律工作者积极投身新时代全面依法治国的法治实践之中，为平安泸州、法治泸州建设作贡献；可持续影响指标为长期，法学会项目开展为</w:t>
      </w:r>
      <w:r w:rsidRPr="004F1670">
        <w:rPr>
          <w:rFonts w:eastAsia="方正仿宋简体"/>
          <w:sz w:val="32"/>
          <w:szCs w:val="32"/>
        </w:rPr>
        <w:t>1</w:t>
      </w:r>
      <w:r w:rsidRPr="004F1670">
        <w:rPr>
          <w:rFonts w:eastAsia="方正仿宋简体" w:hint="eastAsia"/>
          <w:sz w:val="32"/>
          <w:szCs w:val="32"/>
        </w:rPr>
        <w:t>件，满意度指标为广大法学法律工作者服务满意度、政法委满意度均达到</w:t>
      </w:r>
      <w:r w:rsidRPr="004F1670">
        <w:rPr>
          <w:rFonts w:eastAsia="方正仿宋简体"/>
          <w:sz w:val="32"/>
          <w:szCs w:val="32"/>
        </w:rPr>
        <w:t>98%</w:t>
      </w:r>
      <w:r w:rsidRPr="004F1670">
        <w:rPr>
          <w:rFonts w:eastAsia="方正仿宋简体" w:hint="eastAsia"/>
          <w:sz w:val="32"/>
          <w:szCs w:val="32"/>
        </w:rPr>
        <w:t>。</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（三）项目资金申报相符性。</w:t>
      </w:r>
    </w:p>
    <w:p w:rsidR="00BB1095" w:rsidRPr="004F1670" w:rsidRDefault="00BB1095" w:rsidP="003B6754">
      <w:pPr>
        <w:adjustRightInd w:val="0"/>
        <w:snapToGrid w:val="0"/>
        <w:spacing w:line="580" w:lineRule="exact"/>
        <w:ind w:firstLineChars="200" w:firstLine="640"/>
        <w:rPr>
          <w:rFonts w:eastAsia="方正仿宋简体"/>
          <w:lang w:val="zh-CN"/>
        </w:rPr>
      </w:pPr>
      <w:r w:rsidRPr="004F1670">
        <w:rPr>
          <w:rFonts w:eastAsia="方正仿宋简体"/>
          <w:sz w:val="32"/>
          <w:szCs w:val="32"/>
          <w:lang w:val="zh-CN"/>
        </w:rPr>
        <w:t xml:space="preserve"> </w:t>
      </w:r>
      <w:r w:rsidRPr="004F1670">
        <w:rPr>
          <w:rFonts w:eastAsia="方正仿宋简体" w:hint="eastAsia"/>
          <w:sz w:val="32"/>
          <w:szCs w:val="32"/>
          <w:lang w:val="zh-CN"/>
        </w:rPr>
        <w:t>该项目申报内容与具体实施内容相符、申报目标合理可行。</w:t>
      </w:r>
    </w:p>
    <w:p w:rsidR="00BB1095" w:rsidRPr="004F1670" w:rsidRDefault="00BB1095" w:rsidP="003B6754">
      <w:pPr>
        <w:adjustRightInd w:val="0"/>
        <w:snapToGrid w:val="0"/>
        <w:spacing w:line="580" w:lineRule="exact"/>
        <w:ind w:firstLineChars="200" w:firstLine="640"/>
        <w:rPr>
          <w:rFonts w:eastAsia="方正黑体简体"/>
          <w:sz w:val="32"/>
          <w:szCs w:val="32"/>
        </w:rPr>
      </w:pPr>
      <w:r w:rsidRPr="004F1670">
        <w:rPr>
          <w:rFonts w:eastAsia="方正黑体简体" w:hint="eastAsia"/>
          <w:sz w:val="32"/>
          <w:szCs w:val="32"/>
        </w:rPr>
        <w:t>二、项目实施及管理情况</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（一）资金计划、到位及使用情况。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lang w:val="zh-CN"/>
        </w:rPr>
        <w:lastRenderedPageBreak/>
        <w:t xml:space="preserve"> 1</w:t>
      </w:r>
      <w:r w:rsidRPr="004F1670">
        <w:rPr>
          <w:rFonts w:eastAsia="方正仿宋简体" w:hint="eastAsia"/>
          <w:sz w:val="32"/>
          <w:szCs w:val="32"/>
          <w:lang w:val="zh-CN"/>
        </w:rPr>
        <w:t>．资金计划及到位。我委</w:t>
      </w:r>
      <w:r w:rsidRPr="004F1670">
        <w:rPr>
          <w:rFonts w:eastAsia="方正仿宋简体" w:hint="eastAsia"/>
          <w:sz w:val="32"/>
          <w:szCs w:val="32"/>
        </w:rPr>
        <w:t>法学会经费已纳入年初部门预算并获批。资金到位及时，资金到位率</w:t>
      </w:r>
      <w:r w:rsidRPr="004F1670">
        <w:rPr>
          <w:rFonts w:eastAsia="方正仿宋简体"/>
          <w:sz w:val="32"/>
          <w:szCs w:val="32"/>
        </w:rPr>
        <w:t>100%</w:t>
      </w:r>
      <w:r w:rsidRPr="004F1670">
        <w:rPr>
          <w:rFonts w:eastAsia="方正仿宋简体" w:hint="eastAsia"/>
          <w:sz w:val="32"/>
          <w:szCs w:val="32"/>
        </w:rPr>
        <w:t>。</w:t>
      </w:r>
    </w:p>
    <w:p w:rsidR="00BB1095" w:rsidRPr="004F1670" w:rsidRDefault="00BB1095" w:rsidP="003B6754">
      <w:pPr>
        <w:adjustRightInd w:val="0"/>
        <w:snapToGrid w:val="0"/>
        <w:spacing w:line="580" w:lineRule="exact"/>
        <w:ind w:firstLineChars="200" w:firstLine="640"/>
        <w:rPr>
          <w:rFonts w:eastAsia="方正仿宋简体"/>
          <w:lang w:val="zh-CN"/>
        </w:rPr>
      </w:pPr>
      <w:r w:rsidRPr="004F1670">
        <w:rPr>
          <w:rFonts w:eastAsia="方正仿宋简体"/>
          <w:sz w:val="32"/>
          <w:szCs w:val="32"/>
          <w:lang w:val="zh-CN"/>
        </w:rPr>
        <w:t xml:space="preserve"> 2</w:t>
      </w:r>
      <w:r w:rsidRPr="004F1670">
        <w:rPr>
          <w:rFonts w:eastAsia="方正仿宋简体" w:hint="eastAsia"/>
          <w:sz w:val="32"/>
          <w:szCs w:val="32"/>
          <w:lang w:val="zh-CN"/>
        </w:rPr>
        <w:t>．资金使用情况。我委</w:t>
      </w:r>
      <w:r w:rsidRPr="004F1670">
        <w:rPr>
          <w:rFonts w:eastAsia="方正仿宋简体" w:hint="eastAsia"/>
          <w:sz w:val="32"/>
          <w:szCs w:val="32"/>
        </w:rPr>
        <w:t>法学会经费</w:t>
      </w:r>
      <w:r w:rsidRPr="004F1670">
        <w:rPr>
          <w:rFonts w:eastAsia="方正仿宋简体"/>
          <w:sz w:val="32"/>
          <w:szCs w:val="32"/>
        </w:rPr>
        <w:t>100%</w:t>
      </w:r>
      <w:r w:rsidRPr="004F1670">
        <w:rPr>
          <w:rFonts w:eastAsia="方正仿宋简体" w:hint="eastAsia"/>
          <w:sz w:val="32"/>
          <w:szCs w:val="32"/>
        </w:rPr>
        <w:t>实现支出，开支范围、标准及支付进度等，均符合规定。</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（二）项目财务管理情况。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lang w:val="zh-CN"/>
        </w:rPr>
        <w:t xml:space="preserve"> </w:t>
      </w:r>
      <w:r w:rsidRPr="004F1670">
        <w:rPr>
          <w:rFonts w:eastAsia="方正仿宋简体" w:hint="eastAsia"/>
          <w:sz w:val="32"/>
          <w:szCs w:val="32"/>
          <w:lang w:val="zh-CN"/>
        </w:rPr>
        <w:t>为规范财务管理，提高财务管理水平，我委制定有《中共泸州市委政法委机关管理制度》，配有会计人员</w:t>
      </w:r>
      <w:r w:rsidRPr="004F1670">
        <w:rPr>
          <w:rFonts w:eastAsia="方正仿宋简体"/>
          <w:sz w:val="32"/>
          <w:szCs w:val="32"/>
        </w:rPr>
        <w:t>2</w:t>
      </w:r>
      <w:r w:rsidRPr="004F1670">
        <w:rPr>
          <w:rFonts w:eastAsia="方正仿宋简体" w:hint="eastAsia"/>
          <w:sz w:val="32"/>
          <w:szCs w:val="32"/>
        </w:rPr>
        <w:t>名，设有会计岗、出纳岗。会计核算中执行《行政事业单位会计制度》，坚持专款专用、专账核算。账务处理及时，会计核算规范。</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（三）项目组织实施情况。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法学会经费</w:t>
      </w:r>
      <w:r w:rsidRPr="004F1670">
        <w:rPr>
          <w:rFonts w:eastAsia="方正仿宋简体" w:hint="eastAsia"/>
          <w:sz w:val="32"/>
          <w:szCs w:val="32"/>
          <w:lang w:val="zh-CN"/>
        </w:rPr>
        <w:t>严格按照《机关管理制度》的规定，进行日常财务管理。</w:t>
      </w:r>
    </w:p>
    <w:p w:rsidR="00BB1095" w:rsidRPr="004F1670" w:rsidRDefault="00BB1095" w:rsidP="003B6754">
      <w:pPr>
        <w:adjustRightInd w:val="0"/>
        <w:snapToGrid w:val="0"/>
        <w:spacing w:line="580" w:lineRule="exact"/>
        <w:ind w:firstLineChars="200" w:firstLine="640"/>
        <w:rPr>
          <w:rFonts w:eastAsia="方正黑体简体"/>
          <w:lang w:val="zh-CN"/>
        </w:rPr>
      </w:pPr>
      <w:r w:rsidRPr="004F1670">
        <w:rPr>
          <w:rFonts w:eastAsia="方正黑体简体" w:hint="eastAsia"/>
          <w:sz w:val="32"/>
          <w:szCs w:val="32"/>
        </w:rPr>
        <w:t>三、项目绩效情况</w:t>
      </w:r>
      <w:r w:rsidRPr="004F1670">
        <w:rPr>
          <w:rFonts w:eastAsia="方正黑体简体"/>
          <w:sz w:val="32"/>
          <w:szCs w:val="32"/>
          <w:lang w:val="zh-CN"/>
        </w:rPr>
        <w:tab/>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（一）项目完成情况。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按期完成承办《法治泸州》刊物、</w:t>
      </w:r>
      <w:r w:rsidRPr="004F1670">
        <w:rPr>
          <w:rFonts w:eastAsia="方正仿宋简体"/>
          <w:sz w:val="32"/>
          <w:szCs w:val="32"/>
        </w:rPr>
        <w:t>“</w:t>
      </w:r>
      <w:r w:rsidRPr="004F1670">
        <w:rPr>
          <w:rFonts w:eastAsia="方正仿宋简体" w:hint="eastAsia"/>
          <w:sz w:val="32"/>
          <w:szCs w:val="32"/>
        </w:rPr>
        <w:t>双百</w:t>
      </w:r>
      <w:r w:rsidRPr="004F1670">
        <w:rPr>
          <w:rFonts w:eastAsia="方正仿宋简体"/>
          <w:sz w:val="32"/>
          <w:szCs w:val="32"/>
        </w:rPr>
        <w:t>”</w:t>
      </w:r>
      <w:r w:rsidRPr="004F1670">
        <w:rPr>
          <w:rFonts w:eastAsia="方正仿宋简体" w:hint="eastAsia"/>
          <w:sz w:val="32"/>
          <w:szCs w:val="32"/>
        </w:rPr>
        <w:t>工作法治宣传等课题，实现了项目预期目标。</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（二）项目效益情况。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引导参与基层社会治理、参与矛盾纠纷多元化解，团结和引领导广大法学法律工作者积极投身新时代全面依法治国的法治实践之中，为平安泸州、法治泸州建设作贡献，并产生长期影响。广大法学法律工作者服务满意度、政法委满意度均达到</w:t>
      </w:r>
      <w:r w:rsidRPr="004F1670">
        <w:rPr>
          <w:rFonts w:eastAsia="方正仿宋简体"/>
          <w:sz w:val="32"/>
          <w:szCs w:val="32"/>
        </w:rPr>
        <w:t>98%</w:t>
      </w:r>
      <w:r w:rsidRPr="004F1670">
        <w:rPr>
          <w:rFonts w:eastAsia="方正仿宋简体" w:hint="eastAsia"/>
          <w:sz w:val="32"/>
          <w:szCs w:val="32"/>
        </w:rPr>
        <w:t>。</w:t>
      </w:r>
    </w:p>
    <w:p w:rsidR="00BB1095" w:rsidRPr="004F1670" w:rsidRDefault="00BB1095" w:rsidP="003B6754">
      <w:pPr>
        <w:adjustRightInd w:val="0"/>
        <w:snapToGrid w:val="0"/>
        <w:spacing w:line="580" w:lineRule="exact"/>
        <w:ind w:firstLineChars="200" w:firstLine="420"/>
        <w:rPr>
          <w:rFonts w:eastAsia="方正仿宋简体"/>
        </w:rPr>
      </w:pPr>
    </w:p>
    <w:p w:rsidR="00BB1095" w:rsidRPr="004F1670" w:rsidRDefault="00BB1095" w:rsidP="003B6754">
      <w:pPr>
        <w:adjustRightInd w:val="0"/>
        <w:snapToGrid w:val="0"/>
        <w:spacing w:line="580" w:lineRule="exact"/>
        <w:ind w:firstLineChars="200" w:firstLine="640"/>
        <w:rPr>
          <w:rFonts w:eastAsia="方正黑体简体"/>
        </w:rPr>
      </w:pPr>
      <w:r w:rsidRPr="004F1670">
        <w:rPr>
          <w:rFonts w:eastAsia="方正黑体简体" w:hint="eastAsia"/>
          <w:sz w:val="32"/>
          <w:szCs w:val="32"/>
        </w:rPr>
        <w:t>四、问题及建议</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（一）存在的问题。</w:t>
      </w:r>
    </w:p>
    <w:p w:rsidR="00BB1095" w:rsidRPr="004F1670" w:rsidRDefault="00BB1095" w:rsidP="003B6754">
      <w:pPr>
        <w:adjustRightInd w:val="0"/>
        <w:snapToGrid w:val="0"/>
        <w:spacing w:line="580" w:lineRule="exact"/>
        <w:ind w:firstLineChars="200" w:firstLine="640"/>
        <w:rPr>
          <w:rFonts w:eastAsia="方正仿宋简体"/>
          <w:b/>
          <w:bCs/>
        </w:rPr>
      </w:pPr>
      <w:r w:rsidRPr="004F1670">
        <w:rPr>
          <w:rFonts w:eastAsia="方正仿宋简体" w:hint="eastAsia"/>
          <w:bCs/>
          <w:sz w:val="32"/>
          <w:szCs w:val="32"/>
        </w:rPr>
        <w:t>无</w:t>
      </w:r>
      <w:r w:rsidRPr="004F1670">
        <w:rPr>
          <w:rFonts w:eastAsia="方正仿宋简体" w:hint="eastAsia"/>
          <w:b/>
          <w:bCs/>
          <w:sz w:val="32"/>
          <w:szCs w:val="32"/>
        </w:rPr>
        <w:t>。</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（二）相关建议。</w:t>
      </w:r>
    </w:p>
    <w:p w:rsidR="00BB1095" w:rsidRPr="004F1670" w:rsidRDefault="00BB1095" w:rsidP="003B6754">
      <w:pPr>
        <w:adjustRightInd w:val="0"/>
        <w:snapToGrid w:val="0"/>
        <w:spacing w:line="580" w:lineRule="exact"/>
        <w:ind w:firstLineChars="200" w:firstLine="640"/>
        <w:rPr>
          <w:rFonts w:eastAsia="方正仿宋简体"/>
          <w:sz w:val="32"/>
          <w:szCs w:val="32"/>
          <w:lang w:val="zh-CN"/>
        </w:rPr>
      </w:pPr>
      <w:r w:rsidRPr="004F1670">
        <w:rPr>
          <w:rFonts w:eastAsia="方正仿宋简体"/>
          <w:sz w:val="32"/>
          <w:szCs w:val="32"/>
          <w:lang w:val="zh-CN"/>
        </w:rPr>
        <w:t xml:space="preserve"> </w:t>
      </w:r>
      <w:r w:rsidRPr="004F1670">
        <w:rPr>
          <w:rFonts w:eastAsia="方正仿宋简体" w:hint="eastAsia"/>
          <w:sz w:val="32"/>
          <w:szCs w:val="32"/>
          <w:lang w:val="zh-CN"/>
        </w:rPr>
        <w:t>无。</w:t>
      </w:r>
    </w:p>
    <w:p w:rsidR="00BB1095" w:rsidRPr="004F1670" w:rsidRDefault="00BB1095" w:rsidP="003B6754">
      <w:pPr>
        <w:adjustRightInd w:val="0"/>
        <w:snapToGrid w:val="0"/>
        <w:spacing w:line="540" w:lineRule="exact"/>
        <w:ind w:firstLineChars="200" w:firstLine="640"/>
        <w:rPr>
          <w:rFonts w:eastAsia="楷体_GB2312"/>
          <w:sz w:val="32"/>
          <w:szCs w:val="32"/>
          <w:lang w:val="zh-CN"/>
        </w:rPr>
      </w:pPr>
    </w:p>
    <w:p w:rsidR="00BB1095" w:rsidRPr="004F1670" w:rsidRDefault="00BB1095" w:rsidP="003B6754">
      <w:pPr>
        <w:adjustRightInd w:val="0"/>
        <w:snapToGrid w:val="0"/>
        <w:spacing w:line="540" w:lineRule="exact"/>
        <w:ind w:firstLineChars="200" w:firstLine="640"/>
        <w:rPr>
          <w:rFonts w:eastAsia="楷体_GB2312"/>
          <w:sz w:val="32"/>
          <w:szCs w:val="32"/>
          <w:lang w:val="zh-CN"/>
        </w:rPr>
      </w:pPr>
    </w:p>
    <w:p w:rsidR="00BB1095" w:rsidRPr="004F1670" w:rsidRDefault="00BB1095" w:rsidP="003B6754">
      <w:pPr>
        <w:adjustRightInd w:val="0"/>
        <w:snapToGrid w:val="0"/>
        <w:spacing w:line="540" w:lineRule="exact"/>
        <w:ind w:firstLineChars="1800" w:firstLine="5760"/>
        <w:rPr>
          <w:rFonts w:eastAsia="楷体_GB2312"/>
        </w:rPr>
      </w:pPr>
      <w:r w:rsidRPr="004F1670">
        <w:rPr>
          <w:rFonts w:eastAsia="楷体_GB2312"/>
          <w:sz w:val="32"/>
          <w:szCs w:val="32"/>
        </w:rPr>
        <w:t>2022</w:t>
      </w:r>
      <w:r w:rsidRPr="004F1670">
        <w:rPr>
          <w:rFonts w:eastAsia="楷体_GB2312" w:hint="eastAsia"/>
          <w:sz w:val="32"/>
          <w:szCs w:val="32"/>
        </w:rPr>
        <w:t>年</w:t>
      </w:r>
      <w:r w:rsidRPr="004F1670">
        <w:rPr>
          <w:rFonts w:eastAsia="楷体_GB2312"/>
          <w:sz w:val="32"/>
          <w:szCs w:val="32"/>
        </w:rPr>
        <w:t>8</w:t>
      </w:r>
      <w:r w:rsidRPr="004F1670">
        <w:rPr>
          <w:rFonts w:eastAsia="楷体_GB2312" w:hint="eastAsia"/>
          <w:sz w:val="32"/>
          <w:szCs w:val="32"/>
        </w:rPr>
        <w:t>月</w:t>
      </w:r>
      <w:r w:rsidRPr="004F1670">
        <w:rPr>
          <w:rFonts w:eastAsia="楷体_GB2312"/>
          <w:sz w:val="32"/>
          <w:szCs w:val="32"/>
        </w:rPr>
        <w:t>14</w:t>
      </w:r>
      <w:r w:rsidRPr="004F1670">
        <w:rPr>
          <w:rFonts w:eastAsia="楷体_GB2312" w:hint="eastAsia"/>
          <w:sz w:val="32"/>
          <w:szCs w:val="32"/>
        </w:rPr>
        <w:t>日</w:t>
      </w:r>
    </w:p>
    <w:p w:rsidR="00BB1095" w:rsidRPr="004F1670" w:rsidRDefault="00BB1095" w:rsidP="003B6754">
      <w:pPr>
        <w:adjustRightInd w:val="0"/>
        <w:snapToGrid w:val="0"/>
        <w:spacing w:line="540" w:lineRule="exact"/>
        <w:ind w:firstLineChars="200" w:firstLine="420"/>
        <w:rPr>
          <w:rFonts w:eastAsia="楷体_GB2312"/>
          <w:lang w:val="zh-CN"/>
        </w:rPr>
      </w:pPr>
      <w:bookmarkStart w:id="55" w:name="_GoBack"/>
      <w:bookmarkEnd w:id="55"/>
    </w:p>
    <w:p w:rsidR="00BB1095" w:rsidRPr="004F1670" w:rsidRDefault="00BB1095" w:rsidP="003B6754">
      <w:pPr>
        <w:adjustRightInd w:val="0"/>
        <w:snapToGrid w:val="0"/>
        <w:spacing w:line="540" w:lineRule="exact"/>
        <w:ind w:firstLineChars="200" w:firstLine="420"/>
        <w:rPr>
          <w:rFonts w:eastAsia="楷体_GB2312"/>
          <w:lang w:val="zh-CN"/>
        </w:rPr>
      </w:pPr>
    </w:p>
    <w:p w:rsidR="00BB1095" w:rsidRPr="004F1670" w:rsidRDefault="00BB1095" w:rsidP="003B6754">
      <w:pPr>
        <w:pStyle w:val="a8"/>
        <w:spacing w:line="600" w:lineRule="exact"/>
        <w:ind w:firstLineChars="100" w:firstLine="400"/>
        <w:rPr>
          <w:rFonts w:eastAsia="方正小标宋简体"/>
          <w:color w:val="000000"/>
          <w:kern w:val="0"/>
          <w:sz w:val="40"/>
          <w:szCs w:val="40"/>
        </w:rPr>
      </w:pPr>
    </w:p>
    <w:p w:rsidR="00BB1095" w:rsidRPr="004F1670" w:rsidRDefault="00BB1095" w:rsidP="003B6754">
      <w:pPr>
        <w:pStyle w:val="a8"/>
        <w:spacing w:line="600" w:lineRule="exact"/>
        <w:ind w:firstLineChars="100" w:firstLine="400"/>
        <w:rPr>
          <w:rFonts w:eastAsia="方正小标宋简体"/>
          <w:color w:val="000000"/>
          <w:kern w:val="0"/>
          <w:sz w:val="40"/>
          <w:szCs w:val="40"/>
        </w:rPr>
      </w:pPr>
    </w:p>
    <w:p w:rsidR="00BB1095" w:rsidRPr="004F1670" w:rsidRDefault="00BB1095" w:rsidP="003B6754">
      <w:pPr>
        <w:pStyle w:val="a8"/>
        <w:spacing w:line="600" w:lineRule="exact"/>
        <w:ind w:firstLineChars="100" w:firstLine="400"/>
        <w:rPr>
          <w:rFonts w:eastAsia="方正小标宋简体"/>
          <w:color w:val="000000"/>
          <w:kern w:val="0"/>
          <w:sz w:val="40"/>
          <w:szCs w:val="40"/>
        </w:rPr>
      </w:pPr>
    </w:p>
    <w:p w:rsidR="00BB1095" w:rsidRPr="004F1670" w:rsidRDefault="00BB1095" w:rsidP="003B6754">
      <w:pPr>
        <w:pStyle w:val="a8"/>
        <w:spacing w:line="600" w:lineRule="exact"/>
        <w:ind w:firstLineChars="100" w:firstLine="400"/>
        <w:rPr>
          <w:rFonts w:eastAsia="方正小标宋简体"/>
          <w:color w:val="000000"/>
          <w:kern w:val="0"/>
          <w:sz w:val="40"/>
          <w:szCs w:val="40"/>
        </w:rPr>
      </w:pPr>
    </w:p>
    <w:p w:rsidR="00BB1095" w:rsidRPr="004F1670" w:rsidRDefault="00BB1095" w:rsidP="003B6754">
      <w:pPr>
        <w:pStyle w:val="a8"/>
        <w:spacing w:line="600" w:lineRule="exact"/>
        <w:ind w:firstLineChars="100" w:firstLine="400"/>
        <w:rPr>
          <w:rFonts w:eastAsia="方正小标宋简体"/>
          <w:color w:val="000000"/>
          <w:kern w:val="0"/>
          <w:sz w:val="40"/>
          <w:szCs w:val="40"/>
        </w:rPr>
      </w:pPr>
    </w:p>
    <w:p w:rsidR="00BB1095" w:rsidRPr="004F1670" w:rsidRDefault="00BB1095" w:rsidP="003B6754">
      <w:pPr>
        <w:pStyle w:val="a8"/>
        <w:spacing w:line="600" w:lineRule="exact"/>
        <w:ind w:firstLineChars="100" w:firstLine="400"/>
        <w:rPr>
          <w:rFonts w:eastAsia="方正小标宋简体"/>
          <w:color w:val="000000"/>
          <w:kern w:val="0"/>
          <w:sz w:val="40"/>
          <w:szCs w:val="40"/>
        </w:rPr>
      </w:pPr>
    </w:p>
    <w:p w:rsidR="00BB1095" w:rsidRPr="004F1670" w:rsidRDefault="00BB1095" w:rsidP="003B6754">
      <w:pPr>
        <w:pStyle w:val="a8"/>
        <w:spacing w:line="600" w:lineRule="exact"/>
        <w:ind w:firstLineChars="100" w:firstLine="400"/>
        <w:rPr>
          <w:rFonts w:eastAsia="方正小标宋简体"/>
          <w:color w:val="000000"/>
          <w:kern w:val="0"/>
          <w:sz w:val="40"/>
          <w:szCs w:val="40"/>
        </w:rPr>
      </w:pPr>
    </w:p>
    <w:p w:rsidR="00BB1095" w:rsidRPr="004F1670" w:rsidRDefault="00BB1095" w:rsidP="003B6754">
      <w:pPr>
        <w:pStyle w:val="a8"/>
        <w:spacing w:line="600" w:lineRule="exact"/>
        <w:ind w:firstLineChars="100" w:firstLine="400"/>
        <w:rPr>
          <w:rFonts w:eastAsia="方正小标宋简体"/>
          <w:color w:val="000000"/>
          <w:kern w:val="0"/>
          <w:sz w:val="40"/>
          <w:szCs w:val="40"/>
        </w:rPr>
      </w:pPr>
    </w:p>
    <w:p w:rsidR="00BB1095" w:rsidRPr="004F1670" w:rsidRDefault="00BB1095" w:rsidP="003B6754">
      <w:pPr>
        <w:pStyle w:val="a8"/>
        <w:spacing w:line="600" w:lineRule="exact"/>
        <w:ind w:firstLineChars="100" w:firstLine="400"/>
        <w:rPr>
          <w:rFonts w:eastAsia="方正小标宋简体"/>
          <w:color w:val="000000"/>
          <w:kern w:val="0"/>
          <w:sz w:val="40"/>
          <w:szCs w:val="40"/>
        </w:rPr>
      </w:pPr>
    </w:p>
    <w:p w:rsidR="00BB1095" w:rsidRPr="004F1670" w:rsidRDefault="00BB1095" w:rsidP="003B6754">
      <w:pPr>
        <w:pStyle w:val="a8"/>
        <w:spacing w:line="600" w:lineRule="exact"/>
        <w:ind w:firstLineChars="100" w:firstLine="400"/>
        <w:rPr>
          <w:rFonts w:eastAsia="方正小标宋简体"/>
          <w:color w:val="000000"/>
          <w:kern w:val="0"/>
          <w:sz w:val="40"/>
          <w:szCs w:val="40"/>
        </w:rPr>
      </w:pPr>
    </w:p>
    <w:p w:rsidR="00BB1095" w:rsidRPr="004F1670" w:rsidRDefault="00BB1095" w:rsidP="00042F3A">
      <w:pPr>
        <w:pStyle w:val="a8"/>
        <w:spacing w:line="600" w:lineRule="exact"/>
        <w:jc w:val="center"/>
        <w:rPr>
          <w:rFonts w:eastAsia="方正小标宋简体"/>
          <w:sz w:val="44"/>
          <w:szCs w:val="44"/>
        </w:rPr>
      </w:pPr>
      <w:r w:rsidRPr="004F1670">
        <w:rPr>
          <w:rFonts w:eastAsia="方正小标宋简体"/>
          <w:color w:val="000000"/>
          <w:kern w:val="0"/>
          <w:sz w:val="44"/>
          <w:szCs w:val="44"/>
        </w:rPr>
        <w:lastRenderedPageBreak/>
        <w:t>2021</w:t>
      </w:r>
      <w:r w:rsidRPr="004F1670">
        <w:rPr>
          <w:rFonts w:eastAsia="方正小标宋简体" w:hint="eastAsia"/>
          <w:color w:val="000000"/>
          <w:kern w:val="0"/>
          <w:sz w:val="44"/>
          <w:szCs w:val="44"/>
        </w:rPr>
        <w:t>年政法宣传经费项目绩效自评报告</w:t>
      </w: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rsidP="003B6754">
      <w:pPr>
        <w:adjustRightInd w:val="0"/>
        <w:snapToGrid w:val="0"/>
        <w:spacing w:line="500" w:lineRule="exact"/>
        <w:ind w:firstLineChars="200" w:firstLine="640"/>
        <w:rPr>
          <w:rFonts w:eastAsia="方正黑体简体"/>
          <w:lang w:val="zh-CN"/>
        </w:rPr>
      </w:pPr>
      <w:r w:rsidRPr="004F1670">
        <w:rPr>
          <w:rFonts w:eastAsia="方正黑体简体" w:hint="eastAsia"/>
          <w:sz w:val="32"/>
          <w:szCs w:val="32"/>
        </w:rPr>
        <w:t>一、</w:t>
      </w:r>
      <w:r w:rsidRPr="004F1670">
        <w:rPr>
          <w:rFonts w:eastAsia="方正黑体简体" w:hint="eastAsia"/>
          <w:sz w:val="32"/>
          <w:szCs w:val="32"/>
          <w:lang w:val="zh-CN"/>
        </w:rPr>
        <w:t>项目概况</w:t>
      </w:r>
    </w:p>
    <w:p w:rsidR="00BB1095" w:rsidRPr="004F1670" w:rsidRDefault="00BB1095" w:rsidP="003B6754">
      <w:pPr>
        <w:adjustRightInd w:val="0"/>
        <w:snapToGrid w:val="0"/>
        <w:spacing w:line="500" w:lineRule="exact"/>
        <w:ind w:firstLineChars="200" w:firstLine="640"/>
        <w:rPr>
          <w:rFonts w:eastAsia="方正楷体简体"/>
          <w:lang w:val="zh-CN"/>
        </w:rPr>
      </w:pPr>
      <w:r w:rsidRPr="004F1670">
        <w:rPr>
          <w:rFonts w:eastAsia="方正楷体简体" w:hint="eastAsia"/>
          <w:sz w:val="32"/>
          <w:szCs w:val="32"/>
          <w:lang w:val="zh-CN"/>
        </w:rPr>
        <w:t>（一）项目资金申报及批复情况。</w:t>
      </w:r>
    </w:p>
    <w:p w:rsidR="00BB1095" w:rsidRPr="004F1670" w:rsidRDefault="00BB1095" w:rsidP="003B6754">
      <w:pPr>
        <w:adjustRightInd w:val="0"/>
        <w:snapToGrid w:val="0"/>
        <w:spacing w:line="500" w:lineRule="exact"/>
        <w:ind w:firstLineChars="200" w:firstLine="640"/>
        <w:rPr>
          <w:rFonts w:eastAsia="方正仿宋简体"/>
        </w:rPr>
      </w:pPr>
      <w:r w:rsidRPr="004F1670">
        <w:rPr>
          <w:rFonts w:eastAsia="方正仿宋简体"/>
          <w:sz w:val="32"/>
          <w:szCs w:val="32"/>
        </w:rPr>
        <w:t xml:space="preserve"> 2021</w:t>
      </w:r>
      <w:r w:rsidRPr="004F1670">
        <w:rPr>
          <w:rFonts w:eastAsia="方正仿宋简体" w:hint="eastAsia"/>
          <w:sz w:val="32"/>
          <w:szCs w:val="32"/>
        </w:rPr>
        <w:t>年，我委在编制年初预算时申报政法宣传经费</w:t>
      </w:r>
      <w:r w:rsidRPr="004F1670">
        <w:rPr>
          <w:rFonts w:eastAsia="方正仿宋简体"/>
          <w:sz w:val="32"/>
          <w:szCs w:val="32"/>
        </w:rPr>
        <w:t>13</w:t>
      </w:r>
      <w:r w:rsidRPr="004F1670">
        <w:rPr>
          <w:rFonts w:eastAsia="方正仿宋简体" w:hint="eastAsia"/>
          <w:sz w:val="32"/>
          <w:szCs w:val="32"/>
        </w:rPr>
        <w:t>万元，编制预算时，填报了项目绩效并如数获得年初预算批复。</w:t>
      </w:r>
    </w:p>
    <w:p w:rsidR="00BB1095" w:rsidRPr="004F1670" w:rsidRDefault="00BB1095" w:rsidP="003B6754">
      <w:pPr>
        <w:adjustRightInd w:val="0"/>
        <w:snapToGrid w:val="0"/>
        <w:spacing w:line="500" w:lineRule="exact"/>
        <w:ind w:firstLineChars="200" w:firstLine="640"/>
        <w:rPr>
          <w:rFonts w:eastAsia="方正楷体简体"/>
          <w:sz w:val="32"/>
          <w:szCs w:val="32"/>
          <w:lang w:val="zh-CN"/>
        </w:rPr>
      </w:pPr>
      <w:r w:rsidRPr="004F1670">
        <w:rPr>
          <w:rFonts w:eastAsia="方正楷体简体" w:hint="eastAsia"/>
          <w:sz w:val="32"/>
          <w:szCs w:val="32"/>
          <w:lang w:val="zh-CN"/>
        </w:rPr>
        <w:t>（二）项目绩效目标。</w:t>
      </w:r>
    </w:p>
    <w:p w:rsidR="00BB1095" w:rsidRPr="004F1670" w:rsidRDefault="00BB1095" w:rsidP="003B6754">
      <w:pPr>
        <w:adjustRightInd w:val="0"/>
        <w:snapToGrid w:val="0"/>
        <w:spacing w:line="500" w:lineRule="exact"/>
        <w:ind w:firstLineChars="200" w:firstLine="640"/>
        <w:rPr>
          <w:rFonts w:eastAsia="方正仿宋简体"/>
          <w:sz w:val="32"/>
          <w:szCs w:val="32"/>
        </w:rPr>
      </w:pPr>
      <w:r w:rsidRPr="004F1670">
        <w:rPr>
          <w:rFonts w:eastAsia="方正仿宋简体" w:hint="eastAsia"/>
          <w:sz w:val="32"/>
          <w:szCs w:val="32"/>
        </w:rPr>
        <w:t>政法宣传经费总体绩效目标是四川日报、泸州日报等主流媒体合作，对全市政法重点工作，如扫黑除恶、基层治理、平安创建、市域社会治理现代化等在主流媒体上进行宣传；对在泸州举办的全省政法工作方面的大型会议开展专题宣传；拍摄综合治理、扫黑除恶方面方法和成效的专题片；印制普法宣传资料等。项目完成指标中的数量指标是媒体合作</w:t>
      </w:r>
      <w:r w:rsidRPr="004F1670">
        <w:rPr>
          <w:rFonts w:eastAsia="方正仿宋简体"/>
          <w:sz w:val="32"/>
          <w:szCs w:val="32"/>
        </w:rPr>
        <w:t>3</w:t>
      </w:r>
      <w:r w:rsidRPr="004F1670">
        <w:rPr>
          <w:rFonts w:eastAsia="方正仿宋简体" w:hint="eastAsia"/>
          <w:sz w:val="32"/>
          <w:szCs w:val="32"/>
        </w:rPr>
        <w:t>个，质量指标是合作宣传媒体开展率达</w:t>
      </w:r>
      <w:r w:rsidRPr="004F1670">
        <w:rPr>
          <w:rFonts w:eastAsia="方正仿宋简体"/>
          <w:sz w:val="32"/>
          <w:szCs w:val="32"/>
        </w:rPr>
        <w:t>100%</w:t>
      </w:r>
      <w:r w:rsidRPr="004F1670">
        <w:rPr>
          <w:rFonts w:eastAsia="方正仿宋简体" w:hint="eastAsia"/>
          <w:sz w:val="32"/>
          <w:szCs w:val="32"/>
        </w:rPr>
        <w:t>，时效指标为</w:t>
      </w:r>
      <w:r w:rsidRPr="004F1670">
        <w:rPr>
          <w:rFonts w:eastAsia="方正仿宋简体"/>
          <w:sz w:val="32"/>
          <w:szCs w:val="32"/>
        </w:rPr>
        <w:t>2021</w:t>
      </w:r>
      <w:r w:rsidRPr="004F1670">
        <w:rPr>
          <w:rFonts w:eastAsia="方正仿宋简体" w:hint="eastAsia"/>
          <w:sz w:val="32"/>
          <w:szCs w:val="32"/>
        </w:rPr>
        <w:t>年全年，成本指标为与四川法制、泸州日报、四川日报合作费用</w:t>
      </w:r>
      <w:r w:rsidRPr="004F1670">
        <w:rPr>
          <w:rFonts w:eastAsia="方正仿宋简体"/>
          <w:sz w:val="32"/>
          <w:szCs w:val="32"/>
        </w:rPr>
        <w:t>13</w:t>
      </w:r>
      <w:r w:rsidRPr="004F1670">
        <w:rPr>
          <w:rFonts w:eastAsia="方正仿宋简体" w:hint="eastAsia"/>
          <w:sz w:val="32"/>
          <w:szCs w:val="32"/>
        </w:rPr>
        <w:t>万元，社会效益指标为群众积极支持政法系统工作，可持续影响指标为</w:t>
      </w:r>
      <w:r w:rsidRPr="004F1670">
        <w:rPr>
          <w:rFonts w:eastAsia="方正仿宋简体"/>
          <w:sz w:val="32"/>
          <w:szCs w:val="32"/>
        </w:rPr>
        <w:t>1</w:t>
      </w:r>
      <w:r w:rsidRPr="004F1670">
        <w:rPr>
          <w:rFonts w:eastAsia="方正仿宋简体" w:hint="eastAsia"/>
          <w:sz w:val="32"/>
          <w:szCs w:val="32"/>
        </w:rPr>
        <w:t>年，满意度指标为社会公众</w:t>
      </w:r>
      <w:r w:rsidRPr="004F1670">
        <w:rPr>
          <w:rFonts w:eastAsia="方正仿宋简体"/>
          <w:sz w:val="32"/>
          <w:szCs w:val="32"/>
        </w:rPr>
        <w:t>100%</w:t>
      </w:r>
      <w:r w:rsidRPr="004F1670">
        <w:rPr>
          <w:rFonts w:eastAsia="方正仿宋简体" w:hint="eastAsia"/>
          <w:sz w:val="32"/>
          <w:szCs w:val="32"/>
        </w:rPr>
        <w:t>满意。</w:t>
      </w:r>
    </w:p>
    <w:p w:rsidR="00BB1095" w:rsidRPr="004F1670" w:rsidRDefault="00BB1095" w:rsidP="003B6754">
      <w:pPr>
        <w:adjustRightInd w:val="0"/>
        <w:snapToGrid w:val="0"/>
        <w:spacing w:line="500" w:lineRule="exact"/>
        <w:ind w:firstLineChars="200" w:firstLine="640"/>
        <w:rPr>
          <w:rFonts w:eastAsia="方正楷体简体"/>
          <w:sz w:val="32"/>
          <w:szCs w:val="32"/>
          <w:lang w:val="zh-CN"/>
        </w:rPr>
      </w:pPr>
      <w:r w:rsidRPr="004F1670">
        <w:rPr>
          <w:rFonts w:eastAsia="方正楷体简体" w:hint="eastAsia"/>
          <w:sz w:val="32"/>
          <w:szCs w:val="32"/>
          <w:lang w:val="zh-CN"/>
        </w:rPr>
        <w:t>（三）项目资金申报相符性。</w:t>
      </w:r>
    </w:p>
    <w:p w:rsidR="00BB1095" w:rsidRPr="004F1670" w:rsidRDefault="00BB1095" w:rsidP="003B6754">
      <w:pPr>
        <w:adjustRightInd w:val="0"/>
        <w:snapToGrid w:val="0"/>
        <w:spacing w:line="500" w:lineRule="exact"/>
        <w:ind w:firstLineChars="200" w:firstLine="640"/>
        <w:rPr>
          <w:rFonts w:eastAsia="方正仿宋简体"/>
          <w:lang w:val="zh-CN"/>
        </w:rPr>
      </w:pPr>
      <w:r w:rsidRPr="004F1670">
        <w:rPr>
          <w:rFonts w:eastAsia="方正仿宋简体"/>
          <w:sz w:val="32"/>
          <w:szCs w:val="32"/>
          <w:lang w:val="zh-CN"/>
        </w:rPr>
        <w:t xml:space="preserve"> </w:t>
      </w:r>
      <w:r w:rsidRPr="004F1670">
        <w:rPr>
          <w:rFonts w:eastAsia="方正仿宋简体" w:hint="eastAsia"/>
          <w:sz w:val="32"/>
          <w:szCs w:val="32"/>
          <w:lang w:val="zh-CN"/>
        </w:rPr>
        <w:t>该项目申报内容与具体实施内容相符、申报目标合理可行。</w:t>
      </w:r>
    </w:p>
    <w:p w:rsidR="00BB1095" w:rsidRPr="004F1670" w:rsidRDefault="00BB1095" w:rsidP="003B6754">
      <w:pPr>
        <w:adjustRightInd w:val="0"/>
        <w:snapToGrid w:val="0"/>
        <w:spacing w:line="500" w:lineRule="exact"/>
        <w:ind w:firstLineChars="200" w:firstLine="640"/>
        <w:rPr>
          <w:rFonts w:eastAsia="方正黑体简体"/>
          <w:sz w:val="32"/>
          <w:szCs w:val="32"/>
        </w:rPr>
      </w:pPr>
      <w:r w:rsidRPr="004F1670">
        <w:rPr>
          <w:rFonts w:eastAsia="方正黑体简体" w:hint="eastAsia"/>
          <w:sz w:val="32"/>
          <w:szCs w:val="32"/>
        </w:rPr>
        <w:t>二、项目实施及管理情况</w:t>
      </w:r>
    </w:p>
    <w:p w:rsidR="00BB1095" w:rsidRPr="004F1670" w:rsidRDefault="00BB1095" w:rsidP="003B6754">
      <w:pPr>
        <w:adjustRightInd w:val="0"/>
        <w:snapToGrid w:val="0"/>
        <w:spacing w:line="500" w:lineRule="exact"/>
        <w:ind w:firstLineChars="200" w:firstLine="640"/>
        <w:rPr>
          <w:rFonts w:eastAsia="方正楷体简体"/>
          <w:sz w:val="32"/>
          <w:szCs w:val="32"/>
          <w:lang w:val="zh-CN"/>
        </w:rPr>
      </w:pPr>
      <w:r w:rsidRPr="004F1670">
        <w:rPr>
          <w:rFonts w:eastAsia="方正楷体简体" w:hint="eastAsia"/>
          <w:sz w:val="32"/>
          <w:szCs w:val="32"/>
          <w:lang w:val="zh-CN"/>
        </w:rPr>
        <w:t>（一）资金计划、到位及使用情况。</w:t>
      </w:r>
    </w:p>
    <w:p w:rsidR="00BB1095" w:rsidRPr="004F1670" w:rsidRDefault="00BB1095" w:rsidP="003B6754">
      <w:pPr>
        <w:adjustRightInd w:val="0"/>
        <w:snapToGrid w:val="0"/>
        <w:spacing w:line="500" w:lineRule="exact"/>
        <w:ind w:firstLineChars="200" w:firstLine="640"/>
        <w:rPr>
          <w:rFonts w:eastAsia="方正仿宋简体"/>
        </w:rPr>
      </w:pPr>
      <w:r w:rsidRPr="004F1670">
        <w:rPr>
          <w:rFonts w:eastAsia="方正仿宋简体"/>
          <w:sz w:val="32"/>
          <w:szCs w:val="32"/>
          <w:lang w:val="zh-CN"/>
        </w:rPr>
        <w:t xml:space="preserve"> 1</w:t>
      </w:r>
      <w:r w:rsidRPr="004F1670">
        <w:rPr>
          <w:rFonts w:eastAsia="方正仿宋简体" w:hint="eastAsia"/>
          <w:sz w:val="32"/>
          <w:szCs w:val="32"/>
          <w:lang w:val="zh-CN"/>
        </w:rPr>
        <w:t>．资金计划及到位。我委</w:t>
      </w:r>
      <w:r w:rsidRPr="004F1670">
        <w:rPr>
          <w:rFonts w:eastAsia="方正仿宋简体" w:hint="eastAsia"/>
          <w:sz w:val="32"/>
          <w:szCs w:val="32"/>
        </w:rPr>
        <w:t>政法宣传经费已纳入年初部门预算并获批。资金到位及时，资金到位率</w:t>
      </w:r>
      <w:r w:rsidRPr="004F1670">
        <w:rPr>
          <w:rFonts w:eastAsia="方正仿宋简体"/>
          <w:sz w:val="32"/>
          <w:szCs w:val="32"/>
        </w:rPr>
        <w:t>100%</w:t>
      </w:r>
      <w:r w:rsidRPr="004F1670">
        <w:rPr>
          <w:rFonts w:eastAsia="方正仿宋简体" w:hint="eastAsia"/>
          <w:sz w:val="32"/>
          <w:szCs w:val="32"/>
        </w:rPr>
        <w:t>。</w:t>
      </w:r>
    </w:p>
    <w:p w:rsidR="00BB1095" w:rsidRPr="004F1670" w:rsidRDefault="00BB1095" w:rsidP="003B6754">
      <w:pPr>
        <w:adjustRightInd w:val="0"/>
        <w:snapToGrid w:val="0"/>
        <w:spacing w:line="500" w:lineRule="exact"/>
        <w:ind w:firstLineChars="200" w:firstLine="640"/>
        <w:rPr>
          <w:rFonts w:eastAsia="方正仿宋简体"/>
          <w:lang w:val="zh-CN"/>
        </w:rPr>
      </w:pPr>
      <w:r w:rsidRPr="004F1670">
        <w:rPr>
          <w:rFonts w:eastAsia="方正仿宋简体"/>
          <w:sz w:val="32"/>
          <w:szCs w:val="32"/>
          <w:lang w:val="zh-CN"/>
        </w:rPr>
        <w:t xml:space="preserve"> 2</w:t>
      </w:r>
      <w:r w:rsidRPr="004F1670">
        <w:rPr>
          <w:rFonts w:eastAsia="方正仿宋简体" w:hint="eastAsia"/>
          <w:sz w:val="32"/>
          <w:szCs w:val="32"/>
          <w:lang w:val="zh-CN"/>
        </w:rPr>
        <w:t>．资金使用情况。我委</w:t>
      </w:r>
      <w:r w:rsidRPr="004F1670">
        <w:rPr>
          <w:rFonts w:eastAsia="方正仿宋简体" w:hint="eastAsia"/>
          <w:sz w:val="32"/>
          <w:szCs w:val="32"/>
        </w:rPr>
        <w:t>政法宣传经费全额实现支出，开支范围、标准及支付进度等，均符合规定。</w:t>
      </w:r>
    </w:p>
    <w:p w:rsidR="00BB1095" w:rsidRPr="004F1670" w:rsidRDefault="00BB1095" w:rsidP="003B6754">
      <w:pPr>
        <w:adjustRightInd w:val="0"/>
        <w:snapToGrid w:val="0"/>
        <w:spacing w:line="500" w:lineRule="exact"/>
        <w:ind w:firstLineChars="200" w:firstLine="640"/>
        <w:rPr>
          <w:rFonts w:eastAsia="方正楷体简体"/>
          <w:sz w:val="32"/>
          <w:szCs w:val="32"/>
          <w:lang w:val="zh-CN"/>
        </w:rPr>
      </w:pPr>
      <w:r w:rsidRPr="004F1670">
        <w:rPr>
          <w:rFonts w:eastAsia="方正楷体简体" w:hint="eastAsia"/>
          <w:sz w:val="32"/>
          <w:szCs w:val="32"/>
          <w:lang w:val="zh-CN"/>
        </w:rPr>
        <w:lastRenderedPageBreak/>
        <w:t>（二）项目财务管理情况。</w:t>
      </w:r>
    </w:p>
    <w:p w:rsidR="00BB1095" w:rsidRPr="004F1670" w:rsidRDefault="00BB1095" w:rsidP="003B6754">
      <w:pPr>
        <w:adjustRightInd w:val="0"/>
        <w:snapToGrid w:val="0"/>
        <w:spacing w:line="500" w:lineRule="exact"/>
        <w:ind w:firstLineChars="200" w:firstLine="640"/>
        <w:rPr>
          <w:rFonts w:eastAsia="方正仿宋简体"/>
        </w:rPr>
      </w:pPr>
      <w:r w:rsidRPr="004F1670">
        <w:rPr>
          <w:rFonts w:eastAsia="方正仿宋简体"/>
          <w:sz w:val="32"/>
          <w:szCs w:val="32"/>
          <w:lang w:val="zh-CN"/>
        </w:rPr>
        <w:t xml:space="preserve"> </w:t>
      </w:r>
      <w:r w:rsidRPr="004F1670">
        <w:rPr>
          <w:rFonts w:eastAsia="方正仿宋简体" w:hint="eastAsia"/>
          <w:sz w:val="32"/>
          <w:szCs w:val="32"/>
          <w:lang w:val="zh-CN"/>
        </w:rPr>
        <w:t>为规范财务管理，提高财务管理水平，我委制定有《中共泸州市委政法委机关管理制度》，配有会计人员</w:t>
      </w:r>
      <w:r w:rsidRPr="004F1670">
        <w:rPr>
          <w:rFonts w:eastAsia="方正仿宋简体"/>
          <w:sz w:val="32"/>
          <w:szCs w:val="32"/>
        </w:rPr>
        <w:t>2</w:t>
      </w:r>
      <w:r w:rsidRPr="004F1670">
        <w:rPr>
          <w:rFonts w:eastAsia="方正仿宋简体" w:hint="eastAsia"/>
          <w:sz w:val="32"/>
          <w:szCs w:val="32"/>
        </w:rPr>
        <w:t>名，设有会计岗、出纳岗。会计核算中执行《行政事业单位会计制度》，坚持专款专用、专账核算。账务处理及时，会计核算规范。</w:t>
      </w:r>
    </w:p>
    <w:p w:rsidR="00BB1095" w:rsidRPr="004F1670" w:rsidRDefault="00BB1095" w:rsidP="003B6754">
      <w:pPr>
        <w:adjustRightInd w:val="0"/>
        <w:snapToGrid w:val="0"/>
        <w:spacing w:line="500" w:lineRule="exact"/>
        <w:ind w:firstLineChars="200" w:firstLine="640"/>
        <w:rPr>
          <w:rFonts w:eastAsia="方正楷体简体"/>
          <w:sz w:val="32"/>
          <w:szCs w:val="32"/>
          <w:lang w:val="zh-CN"/>
        </w:rPr>
      </w:pPr>
      <w:r w:rsidRPr="004F1670">
        <w:rPr>
          <w:rFonts w:eastAsia="方正楷体简体" w:hint="eastAsia"/>
          <w:sz w:val="32"/>
          <w:szCs w:val="32"/>
          <w:lang w:val="zh-CN"/>
        </w:rPr>
        <w:t>（三）项目组织实施情况。</w:t>
      </w:r>
    </w:p>
    <w:p w:rsidR="00BB1095" w:rsidRPr="004F1670" w:rsidRDefault="00BB1095" w:rsidP="003B6754">
      <w:pPr>
        <w:adjustRightInd w:val="0"/>
        <w:snapToGrid w:val="0"/>
        <w:spacing w:line="50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政法宣传经费</w:t>
      </w:r>
      <w:r w:rsidRPr="004F1670">
        <w:rPr>
          <w:rFonts w:eastAsia="方正仿宋简体" w:hint="eastAsia"/>
          <w:sz w:val="32"/>
          <w:szCs w:val="32"/>
          <w:lang w:val="zh-CN"/>
        </w:rPr>
        <w:t>严格按照《机关管理制度》的规定，进行日常财务管理。</w:t>
      </w:r>
    </w:p>
    <w:p w:rsidR="00BB1095" w:rsidRPr="004F1670" w:rsidRDefault="00BB1095" w:rsidP="003B6754">
      <w:pPr>
        <w:adjustRightInd w:val="0"/>
        <w:snapToGrid w:val="0"/>
        <w:spacing w:line="500" w:lineRule="exact"/>
        <w:ind w:firstLineChars="200" w:firstLine="640"/>
        <w:rPr>
          <w:rFonts w:eastAsia="方正黑体简体"/>
          <w:sz w:val="32"/>
          <w:szCs w:val="32"/>
        </w:rPr>
      </w:pPr>
      <w:r w:rsidRPr="004F1670">
        <w:rPr>
          <w:rFonts w:eastAsia="方正黑体简体" w:hint="eastAsia"/>
          <w:sz w:val="32"/>
          <w:szCs w:val="32"/>
        </w:rPr>
        <w:t>三、项目绩效情况</w:t>
      </w:r>
      <w:r w:rsidRPr="004F1670">
        <w:rPr>
          <w:rFonts w:eastAsia="方正黑体简体"/>
          <w:sz w:val="32"/>
          <w:szCs w:val="32"/>
        </w:rPr>
        <w:tab/>
      </w:r>
    </w:p>
    <w:p w:rsidR="00BB1095" w:rsidRPr="004F1670" w:rsidRDefault="00BB1095" w:rsidP="003B6754">
      <w:pPr>
        <w:adjustRightInd w:val="0"/>
        <w:snapToGrid w:val="0"/>
        <w:spacing w:line="500" w:lineRule="exact"/>
        <w:ind w:firstLineChars="200" w:firstLine="640"/>
        <w:rPr>
          <w:rFonts w:eastAsia="方正楷体简体"/>
          <w:sz w:val="32"/>
          <w:szCs w:val="32"/>
          <w:lang w:val="zh-CN"/>
        </w:rPr>
      </w:pPr>
      <w:r w:rsidRPr="004F1670">
        <w:rPr>
          <w:rFonts w:eastAsia="方正楷体简体" w:hint="eastAsia"/>
          <w:sz w:val="32"/>
          <w:szCs w:val="32"/>
          <w:lang w:val="zh-CN"/>
        </w:rPr>
        <w:t>（一）项目完成情况。</w:t>
      </w:r>
    </w:p>
    <w:p w:rsidR="00BB1095" w:rsidRPr="004F1670" w:rsidRDefault="00BB1095" w:rsidP="003B6754">
      <w:pPr>
        <w:adjustRightInd w:val="0"/>
        <w:snapToGrid w:val="0"/>
        <w:spacing w:line="50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完成与四川日报、泸州日报等主流媒体合作。在主流媒体上宣传政法重点工作；对在泸州举办的全省政法工作方面的大型会议开展专题宣传；拍摄综合治理、扫黑除恶方面方法和成效的专题片；印制普法宣传资料等。</w:t>
      </w:r>
    </w:p>
    <w:p w:rsidR="00BB1095" w:rsidRPr="004F1670" w:rsidRDefault="00BB1095" w:rsidP="003B6754">
      <w:pPr>
        <w:adjustRightInd w:val="0"/>
        <w:snapToGrid w:val="0"/>
        <w:spacing w:line="500" w:lineRule="exact"/>
        <w:ind w:firstLineChars="200" w:firstLine="640"/>
        <w:rPr>
          <w:rFonts w:eastAsia="方正楷体简体"/>
          <w:sz w:val="32"/>
          <w:szCs w:val="32"/>
          <w:lang w:val="zh-CN"/>
        </w:rPr>
      </w:pPr>
      <w:r w:rsidRPr="004F1670">
        <w:rPr>
          <w:rFonts w:eastAsia="方正楷体简体" w:hint="eastAsia"/>
          <w:sz w:val="32"/>
          <w:szCs w:val="32"/>
          <w:lang w:val="zh-CN"/>
        </w:rPr>
        <w:t>（二）项目效益情况。</w:t>
      </w:r>
    </w:p>
    <w:p w:rsidR="00BB1095" w:rsidRPr="004F1670" w:rsidRDefault="00BB1095" w:rsidP="003B6754">
      <w:pPr>
        <w:adjustRightInd w:val="0"/>
        <w:snapToGrid w:val="0"/>
        <w:spacing w:line="50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展示市委市政府打击黑恶势力、加强基层治理，为广大市民营造平安祥和的宜居环境的决心和成效。</w:t>
      </w:r>
    </w:p>
    <w:p w:rsidR="00BB1095" w:rsidRPr="004F1670" w:rsidRDefault="00BB1095" w:rsidP="003B6754">
      <w:pPr>
        <w:adjustRightInd w:val="0"/>
        <w:snapToGrid w:val="0"/>
        <w:spacing w:line="500" w:lineRule="exact"/>
        <w:ind w:firstLineChars="200" w:firstLine="640"/>
        <w:rPr>
          <w:rFonts w:eastAsia="方正黑体简体"/>
        </w:rPr>
      </w:pPr>
      <w:r w:rsidRPr="004F1670">
        <w:rPr>
          <w:rFonts w:eastAsia="方正黑体简体" w:hint="eastAsia"/>
          <w:sz w:val="32"/>
          <w:szCs w:val="32"/>
        </w:rPr>
        <w:t>四、问题及建议</w:t>
      </w:r>
    </w:p>
    <w:p w:rsidR="00BB1095" w:rsidRPr="004F1670" w:rsidRDefault="00BB1095" w:rsidP="003B6754">
      <w:pPr>
        <w:adjustRightInd w:val="0"/>
        <w:snapToGrid w:val="0"/>
        <w:spacing w:line="500" w:lineRule="exact"/>
        <w:ind w:firstLineChars="200" w:firstLine="640"/>
        <w:rPr>
          <w:rFonts w:eastAsia="方正楷体简体"/>
          <w:sz w:val="32"/>
          <w:szCs w:val="32"/>
          <w:lang w:val="zh-CN"/>
        </w:rPr>
      </w:pPr>
      <w:r w:rsidRPr="004F1670">
        <w:rPr>
          <w:rFonts w:eastAsia="方正楷体简体" w:hint="eastAsia"/>
          <w:sz w:val="32"/>
          <w:szCs w:val="32"/>
          <w:lang w:val="zh-CN"/>
        </w:rPr>
        <w:t>（一）存在的问题。</w:t>
      </w:r>
    </w:p>
    <w:p w:rsidR="00BB1095" w:rsidRPr="004F1670" w:rsidRDefault="00BB1095" w:rsidP="003B6754">
      <w:pPr>
        <w:adjustRightInd w:val="0"/>
        <w:snapToGrid w:val="0"/>
        <w:spacing w:line="500" w:lineRule="exact"/>
        <w:ind w:firstLineChars="200" w:firstLine="640"/>
        <w:rPr>
          <w:rFonts w:eastAsia="方正仿宋简体"/>
          <w:bCs/>
        </w:rPr>
      </w:pPr>
      <w:r w:rsidRPr="004F1670">
        <w:rPr>
          <w:rFonts w:eastAsia="方正仿宋简体" w:hint="eastAsia"/>
          <w:bCs/>
          <w:sz w:val="32"/>
          <w:szCs w:val="32"/>
        </w:rPr>
        <w:t>无。</w:t>
      </w:r>
    </w:p>
    <w:p w:rsidR="00BB1095" w:rsidRPr="004F1670" w:rsidRDefault="00BB1095" w:rsidP="003B6754">
      <w:pPr>
        <w:adjustRightInd w:val="0"/>
        <w:snapToGrid w:val="0"/>
        <w:spacing w:line="500" w:lineRule="exact"/>
        <w:ind w:firstLineChars="200" w:firstLine="640"/>
        <w:rPr>
          <w:rFonts w:eastAsia="方正楷体简体"/>
          <w:sz w:val="32"/>
          <w:szCs w:val="32"/>
          <w:lang w:val="zh-CN"/>
        </w:rPr>
      </w:pPr>
      <w:r w:rsidRPr="004F1670">
        <w:rPr>
          <w:rFonts w:eastAsia="方正楷体简体" w:hint="eastAsia"/>
          <w:sz w:val="32"/>
          <w:szCs w:val="32"/>
          <w:lang w:val="zh-CN"/>
        </w:rPr>
        <w:t>（二）相关建议。</w:t>
      </w:r>
    </w:p>
    <w:p w:rsidR="00BB1095" w:rsidRPr="004F1670" w:rsidRDefault="00BB1095" w:rsidP="003B6754">
      <w:pPr>
        <w:adjustRightInd w:val="0"/>
        <w:snapToGrid w:val="0"/>
        <w:spacing w:line="500" w:lineRule="exact"/>
        <w:ind w:firstLineChars="200" w:firstLine="640"/>
        <w:rPr>
          <w:rFonts w:eastAsia="方正仿宋简体"/>
          <w:lang w:val="zh-CN"/>
        </w:rPr>
      </w:pPr>
      <w:r w:rsidRPr="004F1670">
        <w:rPr>
          <w:rFonts w:eastAsia="方正仿宋简体"/>
          <w:sz w:val="32"/>
          <w:szCs w:val="32"/>
          <w:lang w:val="zh-CN"/>
        </w:rPr>
        <w:t xml:space="preserve">  </w:t>
      </w:r>
      <w:r w:rsidRPr="004F1670">
        <w:rPr>
          <w:rFonts w:eastAsia="方正仿宋简体" w:hint="eastAsia"/>
          <w:sz w:val="32"/>
          <w:szCs w:val="32"/>
          <w:lang w:val="zh-CN"/>
        </w:rPr>
        <w:t>无。</w:t>
      </w:r>
    </w:p>
    <w:p w:rsidR="00BB1095" w:rsidRPr="004F1670" w:rsidRDefault="00BB1095" w:rsidP="003B6754">
      <w:pPr>
        <w:adjustRightInd w:val="0"/>
        <w:snapToGrid w:val="0"/>
        <w:spacing w:line="540" w:lineRule="exact"/>
        <w:ind w:firstLineChars="200" w:firstLine="420"/>
        <w:rPr>
          <w:rFonts w:eastAsia="方正仿宋简体"/>
          <w:lang w:val="zh-CN"/>
        </w:rPr>
      </w:pPr>
    </w:p>
    <w:p w:rsidR="00BB1095" w:rsidRPr="004F1670" w:rsidRDefault="00BB1095" w:rsidP="003B6754">
      <w:pPr>
        <w:adjustRightInd w:val="0"/>
        <w:snapToGrid w:val="0"/>
        <w:spacing w:line="540" w:lineRule="exact"/>
        <w:ind w:firstLineChars="1800" w:firstLine="5760"/>
        <w:rPr>
          <w:rFonts w:eastAsia="方正仿宋简体"/>
        </w:rPr>
      </w:pPr>
      <w:r w:rsidRPr="004F1670">
        <w:rPr>
          <w:rFonts w:eastAsia="方正仿宋简体"/>
          <w:sz w:val="32"/>
          <w:szCs w:val="32"/>
        </w:rPr>
        <w:t>2022</w:t>
      </w:r>
      <w:r w:rsidRPr="004F1670">
        <w:rPr>
          <w:rFonts w:eastAsia="方正仿宋简体" w:hint="eastAsia"/>
          <w:sz w:val="32"/>
          <w:szCs w:val="32"/>
        </w:rPr>
        <w:t>年</w:t>
      </w:r>
      <w:r w:rsidRPr="004F1670">
        <w:rPr>
          <w:rFonts w:eastAsia="方正仿宋简体"/>
          <w:sz w:val="32"/>
          <w:szCs w:val="32"/>
        </w:rPr>
        <w:t>8</w:t>
      </w:r>
      <w:r w:rsidRPr="004F1670">
        <w:rPr>
          <w:rFonts w:eastAsia="方正仿宋简体" w:hint="eastAsia"/>
          <w:sz w:val="32"/>
          <w:szCs w:val="32"/>
        </w:rPr>
        <w:t>月</w:t>
      </w:r>
      <w:r w:rsidRPr="004F1670">
        <w:rPr>
          <w:rFonts w:eastAsia="方正仿宋简体"/>
          <w:sz w:val="32"/>
          <w:szCs w:val="32"/>
        </w:rPr>
        <w:t>14</w:t>
      </w:r>
      <w:r w:rsidRPr="004F1670">
        <w:rPr>
          <w:rFonts w:eastAsia="方正仿宋简体" w:hint="eastAsia"/>
          <w:sz w:val="32"/>
          <w:szCs w:val="32"/>
        </w:rPr>
        <w:t>日</w:t>
      </w:r>
    </w:p>
    <w:p w:rsidR="00BB1095" w:rsidRPr="004F1670" w:rsidRDefault="00BB1095" w:rsidP="003B6754">
      <w:pPr>
        <w:adjustRightInd w:val="0"/>
        <w:snapToGrid w:val="0"/>
        <w:spacing w:line="540" w:lineRule="exact"/>
        <w:ind w:firstLineChars="200" w:firstLine="420"/>
        <w:rPr>
          <w:rFonts w:eastAsia="楷体_GB2312"/>
          <w:lang w:val="zh-CN"/>
        </w:rPr>
      </w:pPr>
    </w:p>
    <w:p w:rsidR="00BB1095" w:rsidRPr="004F1670" w:rsidRDefault="00BB1095" w:rsidP="00042F3A">
      <w:pPr>
        <w:pStyle w:val="a8"/>
        <w:spacing w:line="600" w:lineRule="exact"/>
        <w:jc w:val="center"/>
        <w:rPr>
          <w:rFonts w:eastAsia="仿宋_GB2312"/>
          <w:sz w:val="44"/>
          <w:szCs w:val="44"/>
        </w:rPr>
      </w:pPr>
      <w:r w:rsidRPr="004F1670">
        <w:rPr>
          <w:rFonts w:eastAsia="方正小标宋简体"/>
          <w:color w:val="000000"/>
          <w:kern w:val="0"/>
          <w:sz w:val="44"/>
          <w:szCs w:val="44"/>
        </w:rPr>
        <w:lastRenderedPageBreak/>
        <w:t>2021</w:t>
      </w:r>
      <w:r w:rsidRPr="004F1670">
        <w:rPr>
          <w:rFonts w:eastAsia="方正小标宋简体" w:hint="eastAsia"/>
          <w:color w:val="000000"/>
          <w:kern w:val="0"/>
          <w:sz w:val="44"/>
          <w:szCs w:val="44"/>
        </w:rPr>
        <w:t>年办公设备购置项目绩效自评报告</w:t>
      </w:r>
    </w:p>
    <w:p w:rsidR="00BB1095" w:rsidRPr="004F1670" w:rsidRDefault="00BB1095" w:rsidP="003B6754">
      <w:pPr>
        <w:spacing w:line="580" w:lineRule="exact"/>
        <w:ind w:firstLineChars="200" w:firstLine="640"/>
        <w:rPr>
          <w:rFonts w:eastAsia="方正仿宋简体"/>
          <w:sz w:val="32"/>
          <w:szCs w:val="32"/>
        </w:rPr>
      </w:pPr>
    </w:p>
    <w:p w:rsidR="00BB1095" w:rsidRPr="004F1670" w:rsidRDefault="00BB1095" w:rsidP="003B6754">
      <w:pPr>
        <w:adjustRightInd w:val="0"/>
        <w:snapToGrid w:val="0"/>
        <w:spacing w:line="580" w:lineRule="exact"/>
        <w:ind w:firstLineChars="200" w:firstLine="640"/>
        <w:rPr>
          <w:rFonts w:eastAsia="方正黑体简体"/>
          <w:lang w:val="zh-CN"/>
        </w:rPr>
      </w:pPr>
      <w:r w:rsidRPr="004F1670">
        <w:rPr>
          <w:rFonts w:eastAsia="方正黑体简体" w:hint="eastAsia"/>
          <w:sz w:val="32"/>
          <w:szCs w:val="32"/>
        </w:rPr>
        <w:t>一、</w:t>
      </w:r>
      <w:r w:rsidRPr="004F1670">
        <w:rPr>
          <w:rFonts w:eastAsia="方正黑体简体" w:hint="eastAsia"/>
          <w:sz w:val="32"/>
          <w:szCs w:val="32"/>
          <w:lang w:val="zh-CN"/>
        </w:rPr>
        <w:t>项目概况</w:t>
      </w:r>
    </w:p>
    <w:p w:rsidR="00BB1095" w:rsidRPr="004F1670" w:rsidRDefault="00BB1095" w:rsidP="003B6754">
      <w:pPr>
        <w:adjustRightInd w:val="0"/>
        <w:snapToGrid w:val="0"/>
        <w:spacing w:line="580" w:lineRule="exact"/>
        <w:ind w:firstLineChars="200" w:firstLine="640"/>
        <w:rPr>
          <w:rFonts w:eastAsia="方正楷体简体"/>
          <w:lang w:val="zh-CN"/>
        </w:rPr>
      </w:pPr>
      <w:r w:rsidRPr="004F1670">
        <w:rPr>
          <w:rFonts w:eastAsia="方正楷体简体" w:hint="eastAsia"/>
          <w:sz w:val="32"/>
          <w:szCs w:val="32"/>
          <w:lang w:val="zh-CN"/>
        </w:rPr>
        <w:t>（一）项目资金申报及批复情况。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2021</w:t>
      </w:r>
      <w:r w:rsidRPr="004F1670">
        <w:rPr>
          <w:rFonts w:eastAsia="方正仿宋简体" w:hint="eastAsia"/>
          <w:sz w:val="32"/>
          <w:szCs w:val="32"/>
        </w:rPr>
        <w:t>年，我委在编制年初预算时申报办公设备购置费</w:t>
      </w:r>
      <w:r w:rsidRPr="004F1670">
        <w:rPr>
          <w:rFonts w:eastAsia="方正仿宋简体"/>
          <w:sz w:val="32"/>
          <w:szCs w:val="32"/>
        </w:rPr>
        <w:t>12.90</w:t>
      </w:r>
      <w:r w:rsidRPr="004F1670">
        <w:rPr>
          <w:rFonts w:eastAsia="方正仿宋简体" w:hint="eastAsia"/>
          <w:sz w:val="32"/>
          <w:szCs w:val="32"/>
        </w:rPr>
        <w:t>万元，编制预算时，填报了项目绩效并如数获得年初预算批复。</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（二）项目绩效目标。</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办公设备购置费总体绩效目标是改善办公条件，提升政法委机关形象。项目完成指标中的数量指标办公椅</w:t>
      </w:r>
      <w:r w:rsidRPr="004F1670">
        <w:rPr>
          <w:rFonts w:eastAsia="方正仿宋简体"/>
          <w:sz w:val="32"/>
          <w:szCs w:val="32"/>
        </w:rPr>
        <w:t>10</w:t>
      </w:r>
      <w:r w:rsidRPr="004F1670">
        <w:rPr>
          <w:rFonts w:eastAsia="方正仿宋简体" w:hint="eastAsia"/>
          <w:sz w:val="32"/>
          <w:szCs w:val="32"/>
        </w:rPr>
        <w:t>张，办公桌</w:t>
      </w:r>
      <w:r w:rsidRPr="004F1670">
        <w:rPr>
          <w:rFonts w:eastAsia="方正仿宋简体"/>
          <w:sz w:val="32"/>
          <w:szCs w:val="32"/>
        </w:rPr>
        <w:t>12</w:t>
      </w:r>
      <w:r w:rsidRPr="004F1670">
        <w:rPr>
          <w:rFonts w:eastAsia="方正仿宋简体" w:hint="eastAsia"/>
          <w:sz w:val="32"/>
          <w:szCs w:val="32"/>
        </w:rPr>
        <w:t>张，电子保密柜</w:t>
      </w:r>
      <w:r w:rsidRPr="004F1670">
        <w:rPr>
          <w:rFonts w:eastAsia="方正仿宋简体"/>
          <w:sz w:val="32"/>
          <w:szCs w:val="32"/>
        </w:rPr>
        <w:t>28</w:t>
      </w:r>
      <w:r w:rsidRPr="004F1670">
        <w:rPr>
          <w:rFonts w:eastAsia="方正仿宋简体" w:hint="eastAsia"/>
          <w:sz w:val="32"/>
          <w:szCs w:val="32"/>
        </w:rPr>
        <w:t>个；质量指标为符合相关规定；时效指标为</w:t>
      </w:r>
      <w:r w:rsidRPr="004F1670">
        <w:rPr>
          <w:rFonts w:eastAsia="方正仿宋简体"/>
          <w:sz w:val="32"/>
          <w:szCs w:val="32"/>
        </w:rPr>
        <w:t>2021</w:t>
      </w:r>
      <w:r w:rsidRPr="004F1670">
        <w:rPr>
          <w:rFonts w:eastAsia="方正仿宋简体" w:hint="eastAsia"/>
          <w:sz w:val="32"/>
          <w:szCs w:val="32"/>
        </w:rPr>
        <w:t>年年底；成本指标为</w:t>
      </w:r>
      <w:r w:rsidRPr="004F1670">
        <w:rPr>
          <w:rFonts w:eastAsia="方正仿宋简体"/>
          <w:sz w:val="32"/>
          <w:szCs w:val="32"/>
        </w:rPr>
        <w:t>12.90</w:t>
      </w:r>
      <w:r w:rsidRPr="004F1670">
        <w:rPr>
          <w:rFonts w:eastAsia="方正仿宋简体" w:hint="eastAsia"/>
          <w:sz w:val="32"/>
          <w:szCs w:val="32"/>
        </w:rPr>
        <w:t>万元；社会效益指标为促进政法委机关办公正常运行；可持续影响指标为</w:t>
      </w:r>
      <w:r w:rsidRPr="004F1670">
        <w:rPr>
          <w:rFonts w:eastAsia="方正仿宋简体"/>
          <w:sz w:val="32"/>
          <w:szCs w:val="32"/>
        </w:rPr>
        <w:t>5</w:t>
      </w:r>
      <w:r w:rsidRPr="004F1670">
        <w:rPr>
          <w:rFonts w:eastAsia="方正仿宋简体" w:hint="eastAsia"/>
          <w:sz w:val="32"/>
          <w:szCs w:val="32"/>
        </w:rPr>
        <w:t>年，满意度指标为政法委干部职工</w:t>
      </w:r>
      <w:r w:rsidRPr="004F1670">
        <w:rPr>
          <w:rFonts w:eastAsia="方正仿宋简体"/>
          <w:sz w:val="32"/>
          <w:szCs w:val="32"/>
        </w:rPr>
        <w:t>100%</w:t>
      </w:r>
      <w:r w:rsidRPr="004F1670">
        <w:rPr>
          <w:rFonts w:eastAsia="方正仿宋简体" w:hint="eastAsia"/>
          <w:sz w:val="32"/>
          <w:szCs w:val="32"/>
        </w:rPr>
        <w:t>满意。</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（三）项目资金申报相符性。</w:t>
      </w:r>
    </w:p>
    <w:p w:rsidR="00BB1095" w:rsidRPr="004F1670" w:rsidRDefault="00BB1095" w:rsidP="003B6754">
      <w:pPr>
        <w:adjustRightInd w:val="0"/>
        <w:snapToGrid w:val="0"/>
        <w:spacing w:line="580" w:lineRule="exact"/>
        <w:ind w:firstLineChars="200" w:firstLine="640"/>
        <w:rPr>
          <w:rFonts w:eastAsia="方正仿宋简体"/>
          <w:lang w:val="zh-CN"/>
        </w:rPr>
      </w:pPr>
      <w:r w:rsidRPr="004F1670">
        <w:rPr>
          <w:rFonts w:eastAsia="方正仿宋简体"/>
          <w:sz w:val="32"/>
          <w:szCs w:val="32"/>
          <w:lang w:val="zh-CN"/>
        </w:rPr>
        <w:t xml:space="preserve"> </w:t>
      </w:r>
      <w:r w:rsidRPr="004F1670">
        <w:rPr>
          <w:rFonts w:eastAsia="方正仿宋简体" w:hint="eastAsia"/>
          <w:sz w:val="32"/>
          <w:szCs w:val="32"/>
          <w:lang w:val="zh-CN"/>
        </w:rPr>
        <w:t>该项目申报内容与具体实施内容相符、申报目标合理可行。</w:t>
      </w:r>
    </w:p>
    <w:p w:rsidR="00BB1095" w:rsidRPr="004F1670" w:rsidRDefault="00BB1095" w:rsidP="003B6754">
      <w:pPr>
        <w:adjustRightInd w:val="0"/>
        <w:snapToGrid w:val="0"/>
        <w:spacing w:line="580" w:lineRule="exact"/>
        <w:ind w:firstLineChars="200" w:firstLine="640"/>
        <w:rPr>
          <w:rFonts w:eastAsia="方正黑体简体"/>
          <w:sz w:val="32"/>
          <w:szCs w:val="32"/>
        </w:rPr>
      </w:pPr>
      <w:r w:rsidRPr="004F1670">
        <w:rPr>
          <w:rFonts w:eastAsia="方正黑体简体" w:hint="eastAsia"/>
          <w:sz w:val="32"/>
          <w:szCs w:val="32"/>
        </w:rPr>
        <w:t>二、项目实施及管理情况</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（一）资金计划、到位及使用情况。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lang w:val="zh-CN"/>
        </w:rPr>
        <w:t xml:space="preserve"> 1</w:t>
      </w:r>
      <w:r w:rsidRPr="004F1670">
        <w:rPr>
          <w:rFonts w:eastAsia="方正仿宋简体" w:hint="eastAsia"/>
          <w:sz w:val="32"/>
          <w:szCs w:val="32"/>
          <w:lang w:val="zh-CN"/>
        </w:rPr>
        <w:t>．资金计划及到位。我委</w:t>
      </w:r>
      <w:r w:rsidRPr="004F1670">
        <w:rPr>
          <w:rFonts w:eastAsia="方正仿宋简体" w:hint="eastAsia"/>
          <w:sz w:val="32"/>
          <w:szCs w:val="32"/>
        </w:rPr>
        <w:t>办公设置购置费已纳入年初部门预算并获批。资金到位及时，资金到位率</w:t>
      </w:r>
      <w:r w:rsidRPr="004F1670">
        <w:rPr>
          <w:rFonts w:eastAsia="方正仿宋简体"/>
          <w:sz w:val="32"/>
          <w:szCs w:val="32"/>
        </w:rPr>
        <w:t>100%</w:t>
      </w:r>
      <w:r w:rsidRPr="004F1670">
        <w:rPr>
          <w:rFonts w:eastAsia="方正仿宋简体" w:hint="eastAsia"/>
          <w:sz w:val="32"/>
          <w:szCs w:val="32"/>
        </w:rPr>
        <w:t>。</w:t>
      </w:r>
    </w:p>
    <w:p w:rsidR="00BB1095" w:rsidRPr="004F1670" w:rsidRDefault="00BB1095" w:rsidP="003B6754">
      <w:pPr>
        <w:adjustRightInd w:val="0"/>
        <w:snapToGrid w:val="0"/>
        <w:spacing w:line="580" w:lineRule="exact"/>
        <w:ind w:firstLineChars="200" w:firstLine="640"/>
        <w:rPr>
          <w:rFonts w:eastAsia="方正仿宋简体"/>
          <w:lang w:val="zh-CN"/>
        </w:rPr>
      </w:pPr>
      <w:r w:rsidRPr="004F1670">
        <w:rPr>
          <w:rFonts w:eastAsia="方正仿宋简体"/>
          <w:sz w:val="32"/>
          <w:szCs w:val="32"/>
          <w:lang w:val="zh-CN"/>
        </w:rPr>
        <w:t xml:space="preserve"> 2</w:t>
      </w:r>
      <w:r w:rsidRPr="004F1670">
        <w:rPr>
          <w:rFonts w:eastAsia="方正仿宋简体" w:hint="eastAsia"/>
          <w:sz w:val="32"/>
          <w:szCs w:val="32"/>
          <w:lang w:val="zh-CN"/>
        </w:rPr>
        <w:t>．资金使用情况。我委</w:t>
      </w:r>
      <w:r w:rsidRPr="004F1670">
        <w:rPr>
          <w:rFonts w:eastAsia="方正仿宋简体" w:hint="eastAsia"/>
          <w:sz w:val="32"/>
          <w:szCs w:val="32"/>
        </w:rPr>
        <w:t>办公设置购置费全额实现支出，开支范围、标准及支付进度等，均符合规定。</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lastRenderedPageBreak/>
        <w:t>（二）项目财务管理情况。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lang w:val="zh-CN"/>
        </w:rPr>
        <w:t xml:space="preserve"> </w:t>
      </w:r>
      <w:r w:rsidRPr="004F1670">
        <w:rPr>
          <w:rFonts w:eastAsia="方正仿宋简体" w:hint="eastAsia"/>
          <w:sz w:val="32"/>
          <w:szCs w:val="32"/>
          <w:lang w:val="zh-CN"/>
        </w:rPr>
        <w:t>为规范财务管理，提高财务管理水平，我委制定有《中共泸州市委政法委机关管理制度》，配有会计人员</w:t>
      </w:r>
      <w:r w:rsidRPr="004F1670">
        <w:rPr>
          <w:rFonts w:eastAsia="方正仿宋简体"/>
          <w:sz w:val="32"/>
          <w:szCs w:val="32"/>
        </w:rPr>
        <w:t>2</w:t>
      </w:r>
      <w:r w:rsidRPr="004F1670">
        <w:rPr>
          <w:rFonts w:eastAsia="方正仿宋简体" w:hint="eastAsia"/>
          <w:sz w:val="32"/>
          <w:szCs w:val="32"/>
        </w:rPr>
        <w:t>名，设有会计岗、出纳岗。会计核算中执行《行政事业单位会计制度》，坚持专款专用、专账核算。账务处理及时，会计核算规范。</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（三）项目组织实施情况。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办公设置购置费</w:t>
      </w:r>
      <w:r w:rsidRPr="004F1670">
        <w:rPr>
          <w:rFonts w:eastAsia="方正仿宋简体" w:hint="eastAsia"/>
          <w:sz w:val="32"/>
          <w:szCs w:val="32"/>
          <w:lang w:val="zh-CN"/>
        </w:rPr>
        <w:t>严格按照《机关管理制度》的规定，进行日常财务管理。</w:t>
      </w:r>
    </w:p>
    <w:p w:rsidR="00BB1095" w:rsidRPr="004F1670" w:rsidRDefault="00BB1095" w:rsidP="003B6754">
      <w:pPr>
        <w:adjustRightInd w:val="0"/>
        <w:snapToGrid w:val="0"/>
        <w:spacing w:line="580" w:lineRule="exact"/>
        <w:ind w:firstLineChars="200" w:firstLine="640"/>
        <w:rPr>
          <w:rFonts w:eastAsia="方正黑体简体"/>
          <w:sz w:val="32"/>
          <w:szCs w:val="32"/>
        </w:rPr>
      </w:pPr>
      <w:r w:rsidRPr="004F1670">
        <w:rPr>
          <w:rFonts w:eastAsia="方正黑体简体" w:hint="eastAsia"/>
          <w:sz w:val="32"/>
          <w:szCs w:val="32"/>
        </w:rPr>
        <w:t>三、项目绩效情况</w:t>
      </w:r>
      <w:r w:rsidRPr="004F1670">
        <w:rPr>
          <w:rFonts w:eastAsia="方正黑体简体"/>
          <w:sz w:val="32"/>
          <w:szCs w:val="32"/>
        </w:rPr>
        <w:tab/>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（一）项目完成情况。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完成</w:t>
      </w:r>
      <w:r w:rsidRPr="004F1670">
        <w:rPr>
          <w:rFonts w:eastAsia="方正仿宋简体"/>
          <w:sz w:val="32"/>
          <w:szCs w:val="32"/>
        </w:rPr>
        <w:t>2021</w:t>
      </w:r>
      <w:r w:rsidRPr="004F1670">
        <w:rPr>
          <w:rFonts w:eastAsia="方正仿宋简体" w:hint="eastAsia"/>
          <w:sz w:val="32"/>
          <w:szCs w:val="32"/>
        </w:rPr>
        <w:t>年办公设备购置，实现了项目预期目标。</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（二）项目效益情况。</w:t>
      </w:r>
    </w:p>
    <w:p w:rsidR="00BB1095" w:rsidRPr="004F1670" w:rsidRDefault="00BB1095" w:rsidP="003B6754">
      <w:pPr>
        <w:adjustRightInd w:val="0"/>
        <w:snapToGrid w:val="0"/>
        <w:spacing w:line="580" w:lineRule="exact"/>
        <w:ind w:firstLineChars="200" w:firstLine="640"/>
        <w:rPr>
          <w:rFonts w:eastAsia="方正仿宋简体"/>
        </w:rPr>
      </w:pPr>
      <w:r w:rsidRPr="004F1670">
        <w:rPr>
          <w:rFonts w:eastAsia="方正仿宋简体"/>
          <w:sz w:val="32"/>
          <w:szCs w:val="32"/>
        </w:rPr>
        <w:t xml:space="preserve"> </w:t>
      </w:r>
      <w:r w:rsidRPr="004F1670">
        <w:rPr>
          <w:rFonts w:eastAsia="方正仿宋简体" w:hint="eastAsia"/>
          <w:sz w:val="32"/>
          <w:szCs w:val="32"/>
        </w:rPr>
        <w:t>改善办公条件，提升政法委机关形象。</w:t>
      </w:r>
    </w:p>
    <w:p w:rsidR="00BB1095" w:rsidRPr="004F1670" w:rsidRDefault="00BB1095" w:rsidP="003B6754">
      <w:pPr>
        <w:adjustRightInd w:val="0"/>
        <w:snapToGrid w:val="0"/>
        <w:spacing w:line="580" w:lineRule="exact"/>
        <w:ind w:firstLineChars="200" w:firstLine="640"/>
        <w:rPr>
          <w:rFonts w:eastAsia="方正黑体简体"/>
        </w:rPr>
      </w:pPr>
      <w:r w:rsidRPr="004F1670">
        <w:rPr>
          <w:rFonts w:eastAsia="方正黑体简体" w:hint="eastAsia"/>
          <w:sz w:val="32"/>
          <w:szCs w:val="32"/>
        </w:rPr>
        <w:t>四、问题及建议</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（一）存在的问题。</w:t>
      </w:r>
    </w:p>
    <w:p w:rsidR="00BB1095" w:rsidRPr="004F1670" w:rsidRDefault="00BB1095" w:rsidP="003B6754">
      <w:pPr>
        <w:adjustRightInd w:val="0"/>
        <w:snapToGrid w:val="0"/>
        <w:spacing w:line="580" w:lineRule="exact"/>
        <w:ind w:firstLineChars="200" w:firstLine="640"/>
        <w:rPr>
          <w:rFonts w:eastAsia="方正仿宋简体"/>
          <w:bCs/>
        </w:rPr>
      </w:pPr>
      <w:r w:rsidRPr="004F1670">
        <w:rPr>
          <w:rFonts w:eastAsia="方正仿宋简体" w:hint="eastAsia"/>
          <w:bCs/>
          <w:sz w:val="32"/>
          <w:szCs w:val="32"/>
        </w:rPr>
        <w:t>无。</w:t>
      </w:r>
    </w:p>
    <w:p w:rsidR="00BB1095" w:rsidRPr="004F1670" w:rsidRDefault="00BB1095" w:rsidP="003B6754">
      <w:pPr>
        <w:adjustRightInd w:val="0"/>
        <w:snapToGrid w:val="0"/>
        <w:spacing w:line="580" w:lineRule="exact"/>
        <w:ind w:firstLineChars="200" w:firstLine="640"/>
        <w:rPr>
          <w:rFonts w:eastAsia="方正楷体简体"/>
          <w:sz w:val="32"/>
          <w:szCs w:val="32"/>
          <w:lang w:val="zh-CN"/>
        </w:rPr>
      </w:pPr>
      <w:r w:rsidRPr="004F1670">
        <w:rPr>
          <w:rFonts w:eastAsia="方正楷体简体" w:hint="eastAsia"/>
          <w:sz w:val="32"/>
          <w:szCs w:val="32"/>
          <w:lang w:val="zh-CN"/>
        </w:rPr>
        <w:t>（二）相关建议。</w:t>
      </w:r>
    </w:p>
    <w:p w:rsidR="00BB1095" w:rsidRPr="004F1670" w:rsidRDefault="00BB1095" w:rsidP="003B6754">
      <w:pPr>
        <w:adjustRightInd w:val="0"/>
        <w:snapToGrid w:val="0"/>
        <w:spacing w:line="580" w:lineRule="exact"/>
        <w:ind w:firstLineChars="200" w:firstLine="640"/>
        <w:rPr>
          <w:rFonts w:eastAsia="方正仿宋简体"/>
          <w:lang w:val="zh-CN"/>
        </w:rPr>
      </w:pPr>
      <w:r w:rsidRPr="004F1670">
        <w:rPr>
          <w:rFonts w:eastAsia="方正仿宋简体"/>
          <w:sz w:val="32"/>
          <w:szCs w:val="32"/>
          <w:lang w:val="zh-CN"/>
        </w:rPr>
        <w:t xml:space="preserve">  </w:t>
      </w:r>
      <w:r w:rsidRPr="004F1670">
        <w:rPr>
          <w:rFonts w:eastAsia="方正仿宋简体" w:hint="eastAsia"/>
          <w:sz w:val="32"/>
          <w:szCs w:val="32"/>
          <w:lang w:val="zh-CN"/>
        </w:rPr>
        <w:t>无。</w:t>
      </w:r>
    </w:p>
    <w:p w:rsidR="00BB1095" w:rsidRPr="004F1670" w:rsidRDefault="00BB1095">
      <w:pPr>
        <w:spacing w:line="580" w:lineRule="exact"/>
        <w:rPr>
          <w:rFonts w:eastAsia="方正仿宋简体"/>
          <w:sz w:val="32"/>
          <w:szCs w:val="32"/>
        </w:rPr>
      </w:pPr>
    </w:p>
    <w:p w:rsidR="00BB1095" w:rsidRPr="004F1670" w:rsidRDefault="00BB1095" w:rsidP="003B6754">
      <w:pPr>
        <w:adjustRightInd w:val="0"/>
        <w:snapToGrid w:val="0"/>
        <w:spacing w:line="540" w:lineRule="exact"/>
        <w:ind w:firstLineChars="1800" w:firstLine="5760"/>
        <w:rPr>
          <w:rFonts w:eastAsia="方正仿宋简体"/>
          <w:sz w:val="32"/>
          <w:szCs w:val="32"/>
        </w:rPr>
      </w:pPr>
      <w:r w:rsidRPr="004F1670">
        <w:rPr>
          <w:rFonts w:eastAsia="方正仿宋简体"/>
          <w:sz w:val="32"/>
          <w:szCs w:val="32"/>
        </w:rPr>
        <w:t>2022</w:t>
      </w:r>
      <w:r w:rsidRPr="004F1670">
        <w:rPr>
          <w:rFonts w:eastAsia="方正仿宋简体" w:hint="eastAsia"/>
          <w:sz w:val="32"/>
          <w:szCs w:val="32"/>
        </w:rPr>
        <w:t>年</w:t>
      </w:r>
      <w:r w:rsidRPr="004F1670">
        <w:rPr>
          <w:rFonts w:eastAsia="方正仿宋简体"/>
          <w:sz w:val="32"/>
          <w:szCs w:val="32"/>
        </w:rPr>
        <w:t>8</w:t>
      </w:r>
      <w:r w:rsidRPr="004F1670">
        <w:rPr>
          <w:rFonts w:eastAsia="方正仿宋简体" w:hint="eastAsia"/>
          <w:sz w:val="32"/>
          <w:szCs w:val="32"/>
        </w:rPr>
        <w:t>月</w:t>
      </w:r>
      <w:r w:rsidRPr="004F1670">
        <w:rPr>
          <w:rFonts w:eastAsia="方正仿宋简体"/>
          <w:sz w:val="32"/>
          <w:szCs w:val="32"/>
        </w:rPr>
        <w:t>14</w:t>
      </w:r>
      <w:r w:rsidRPr="004F1670">
        <w:rPr>
          <w:rFonts w:eastAsia="方正仿宋简体" w:hint="eastAsia"/>
          <w:sz w:val="32"/>
          <w:szCs w:val="32"/>
        </w:rPr>
        <w:t>日</w:t>
      </w:r>
    </w:p>
    <w:p w:rsidR="00BB1095" w:rsidRPr="004F1670" w:rsidRDefault="00BB1095" w:rsidP="003B6754">
      <w:pPr>
        <w:adjustRightInd w:val="0"/>
        <w:snapToGrid w:val="0"/>
        <w:spacing w:line="540" w:lineRule="exact"/>
        <w:ind w:firstLineChars="1800" w:firstLine="5760"/>
        <w:rPr>
          <w:rFonts w:eastAsia="方正仿宋简体"/>
          <w:sz w:val="32"/>
          <w:szCs w:val="32"/>
        </w:rPr>
      </w:pPr>
    </w:p>
    <w:p w:rsidR="00BB1095" w:rsidRPr="004F1670" w:rsidRDefault="00BB1095" w:rsidP="003B6754">
      <w:pPr>
        <w:adjustRightInd w:val="0"/>
        <w:snapToGrid w:val="0"/>
        <w:spacing w:line="540" w:lineRule="exact"/>
        <w:ind w:firstLineChars="1800" w:firstLine="5760"/>
        <w:rPr>
          <w:rFonts w:eastAsia="方正仿宋简体"/>
          <w:sz w:val="32"/>
          <w:szCs w:val="32"/>
        </w:rPr>
      </w:pPr>
    </w:p>
    <w:p w:rsidR="00BB1095" w:rsidRPr="004F1670" w:rsidRDefault="00BB1095" w:rsidP="003B6754">
      <w:pPr>
        <w:adjustRightInd w:val="0"/>
        <w:snapToGrid w:val="0"/>
        <w:spacing w:line="540" w:lineRule="exact"/>
        <w:ind w:firstLineChars="1800" w:firstLine="3780"/>
        <w:rPr>
          <w:rFonts w:eastAsia="方正仿宋简体"/>
        </w:rPr>
        <w:sectPr w:rsidR="00BB1095" w:rsidRPr="004F1670" w:rsidSect="00042F3A">
          <w:pgSz w:w="11906" w:h="16838"/>
          <w:pgMar w:top="2098" w:right="1474" w:bottom="1985" w:left="1588" w:header="851" w:footer="992" w:gutter="0"/>
          <w:pgNumType w:start="1"/>
          <w:cols w:space="720"/>
          <w:titlePg/>
          <w:docGrid w:type="lines" w:linePitch="312"/>
        </w:sectPr>
      </w:pPr>
    </w:p>
    <w:p w:rsidR="00BB1095" w:rsidRPr="004F1670" w:rsidRDefault="00BB1095">
      <w:pPr>
        <w:pStyle w:val="12"/>
        <w:widowControl/>
        <w:ind w:firstLineChars="0" w:firstLine="0"/>
        <w:jc w:val="left"/>
        <w:textAlignment w:val="center"/>
        <w:rPr>
          <w:rFonts w:eastAsia="方正小标宋简体"/>
          <w:bCs/>
          <w:color w:val="000000"/>
          <w:kern w:val="0"/>
          <w:sz w:val="36"/>
          <w:szCs w:val="36"/>
        </w:rPr>
      </w:pPr>
      <w:r w:rsidRPr="004F1670">
        <w:rPr>
          <w:rFonts w:eastAsia="方正小标宋简体" w:hint="eastAsia"/>
          <w:bCs/>
          <w:color w:val="000000"/>
          <w:kern w:val="0"/>
          <w:sz w:val="36"/>
          <w:szCs w:val="36"/>
        </w:rPr>
        <w:lastRenderedPageBreak/>
        <w:t>附件</w:t>
      </w:r>
      <w:r w:rsidRPr="004F1670">
        <w:rPr>
          <w:rFonts w:eastAsia="方正小标宋简体"/>
          <w:bCs/>
          <w:color w:val="000000"/>
          <w:kern w:val="0"/>
          <w:sz w:val="36"/>
          <w:szCs w:val="36"/>
        </w:rPr>
        <w:t>3</w:t>
      </w:r>
    </w:p>
    <w:p w:rsidR="00BB1095" w:rsidRPr="004F1670" w:rsidRDefault="00BB1095">
      <w:pPr>
        <w:pStyle w:val="12"/>
        <w:widowControl/>
        <w:ind w:firstLineChars="0" w:firstLine="0"/>
        <w:jc w:val="center"/>
        <w:textAlignment w:val="center"/>
        <w:rPr>
          <w:rFonts w:eastAsia="仿宋_GB2312"/>
          <w:sz w:val="32"/>
          <w:szCs w:val="32"/>
        </w:rPr>
      </w:pPr>
      <w:r w:rsidRPr="004F1670">
        <w:rPr>
          <w:rFonts w:eastAsia="方正小标宋简体"/>
          <w:bCs/>
          <w:color w:val="000000"/>
          <w:kern w:val="0"/>
          <w:sz w:val="36"/>
          <w:szCs w:val="36"/>
        </w:rPr>
        <w:t>2021</w:t>
      </w:r>
      <w:r w:rsidRPr="004F1670">
        <w:rPr>
          <w:rFonts w:eastAsia="方正小标宋简体" w:hint="eastAsia"/>
          <w:bCs/>
          <w:color w:val="000000"/>
          <w:kern w:val="0"/>
          <w:sz w:val="36"/>
          <w:szCs w:val="36"/>
        </w:rPr>
        <w:t>年项目绩效目标自评表</w:t>
      </w:r>
    </w:p>
    <w:tbl>
      <w:tblPr>
        <w:tblW w:w="1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00"/>
        <w:gridCol w:w="1210"/>
        <w:gridCol w:w="1893"/>
        <w:gridCol w:w="3397"/>
        <w:gridCol w:w="2513"/>
        <w:gridCol w:w="3731"/>
      </w:tblGrid>
      <w:tr w:rsidR="00BB1095" w:rsidRPr="004F1670" w:rsidTr="0039535E">
        <w:trPr>
          <w:trHeight w:val="439"/>
        </w:trPr>
        <w:tc>
          <w:tcPr>
            <w:tcW w:w="3010" w:type="dxa"/>
            <w:gridSpan w:val="2"/>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项目名称</w:t>
            </w:r>
          </w:p>
        </w:tc>
        <w:tc>
          <w:tcPr>
            <w:tcW w:w="11534" w:type="dxa"/>
            <w:gridSpan w:val="4"/>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综治中心运行经费</w:t>
            </w:r>
          </w:p>
        </w:tc>
      </w:tr>
      <w:tr w:rsidR="00BB1095" w:rsidRPr="004F1670" w:rsidTr="0039535E">
        <w:trPr>
          <w:trHeight w:val="439"/>
        </w:trPr>
        <w:tc>
          <w:tcPr>
            <w:tcW w:w="3010" w:type="dxa"/>
            <w:gridSpan w:val="2"/>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部门（单位）及代码</w:t>
            </w:r>
          </w:p>
        </w:tc>
        <w:tc>
          <w:tcPr>
            <w:tcW w:w="5290" w:type="dxa"/>
            <w:gridSpan w:val="2"/>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中国共产党泸州市委员会政法委员会</w:t>
            </w:r>
            <w:r w:rsidRPr="004F1670">
              <w:rPr>
                <w:kern w:val="0"/>
                <w:sz w:val="16"/>
                <w:szCs w:val="16"/>
              </w:rPr>
              <w:t>309301</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实施单位</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中国共产党泸州市委员会政法委员会</w:t>
            </w:r>
          </w:p>
        </w:tc>
      </w:tr>
      <w:tr w:rsidR="00BB1095" w:rsidRPr="004F1670" w:rsidTr="0039535E">
        <w:trPr>
          <w:trHeight w:val="439"/>
        </w:trPr>
        <w:tc>
          <w:tcPr>
            <w:tcW w:w="3010" w:type="dxa"/>
            <w:gridSpan w:val="2"/>
            <w:vMerge w:val="restart"/>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项目预算</w:t>
            </w:r>
            <w:r w:rsidRPr="004F1670">
              <w:rPr>
                <w:kern w:val="0"/>
                <w:sz w:val="16"/>
                <w:szCs w:val="16"/>
              </w:rPr>
              <w:br/>
            </w:r>
            <w:r w:rsidRPr="004F1670">
              <w:rPr>
                <w:rFonts w:hint="eastAsia"/>
                <w:kern w:val="0"/>
                <w:sz w:val="16"/>
                <w:szCs w:val="16"/>
              </w:rPr>
              <w:t>执行情况</w:t>
            </w:r>
            <w:r w:rsidRPr="004F1670">
              <w:rPr>
                <w:kern w:val="0"/>
                <w:sz w:val="16"/>
                <w:szCs w:val="16"/>
              </w:rPr>
              <w:br/>
            </w:r>
            <w:r w:rsidRPr="004F1670">
              <w:rPr>
                <w:rFonts w:hint="eastAsia"/>
                <w:kern w:val="0"/>
                <w:sz w:val="16"/>
                <w:szCs w:val="16"/>
              </w:rPr>
              <w:t>（万元）</w:t>
            </w:r>
          </w:p>
        </w:tc>
        <w:tc>
          <w:tcPr>
            <w:tcW w:w="1893" w:type="dxa"/>
            <w:tcMar>
              <w:top w:w="15" w:type="dxa"/>
              <w:left w:w="15" w:type="dxa"/>
              <w:right w:w="15" w:type="dxa"/>
            </w:tcMar>
            <w:vAlign w:val="center"/>
          </w:tcPr>
          <w:p w:rsidR="00BB1095" w:rsidRPr="004F1670" w:rsidRDefault="00BB1095">
            <w:pPr>
              <w:widowControl/>
              <w:spacing w:line="240" w:lineRule="exact"/>
              <w:jc w:val="left"/>
              <w:textAlignment w:val="center"/>
              <w:rPr>
                <w:sz w:val="16"/>
                <w:szCs w:val="16"/>
              </w:rPr>
            </w:pPr>
            <w:r w:rsidRPr="004F1670">
              <w:rPr>
                <w:kern w:val="0"/>
                <w:sz w:val="16"/>
                <w:szCs w:val="16"/>
              </w:rPr>
              <w:t xml:space="preserve"> </w:t>
            </w:r>
            <w:r w:rsidRPr="004F1670">
              <w:rPr>
                <w:rFonts w:hint="eastAsia"/>
                <w:kern w:val="0"/>
                <w:sz w:val="16"/>
                <w:szCs w:val="16"/>
              </w:rPr>
              <w:t>预算数：</w:t>
            </w: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128</w:t>
            </w:r>
            <w:r w:rsidRPr="004F1670">
              <w:rPr>
                <w:rFonts w:hint="eastAsia"/>
                <w:kern w:val="0"/>
                <w:sz w:val="16"/>
                <w:szCs w:val="16"/>
              </w:rPr>
              <w:t>万元</w:t>
            </w:r>
          </w:p>
        </w:tc>
        <w:tc>
          <w:tcPr>
            <w:tcW w:w="2513" w:type="dxa"/>
            <w:tcMar>
              <w:top w:w="15" w:type="dxa"/>
              <w:left w:w="15" w:type="dxa"/>
              <w:right w:w="15" w:type="dxa"/>
            </w:tcMar>
            <w:vAlign w:val="center"/>
          </w:tcPr>
          <w:p w:rsidR="00BB1095" w:rsidRPr="004F1670" w:rsidRDefault="00BB1095">
            <w:pPr>
              <w:widowControl/>
              <w:spacing w:line="240" w:lineRule="exact"/>
              <w:jc w:val="left"/>
              <w:textAlignment w:val="center"/>
              <w:rPr>
                <w:sz w:val="16"/>
                <w:szCs w:val="16"/>
              </w:rPr>
            </w:pPr>
            <w:r w:rsidRPr="004F1670">
              <w:rPr>
                <w:kern w:val="0"/>
                <w:sz w:val="16"/>
                <w:szCs w:val="16"/>
              </w:rPr>
              <w:t xml:space="preserve"> </w:t>
            </w:r>
            <w:r w:rsidRPr="004F1670">
              <w:rPr>
                <w:rFonts w:hint="eastAsia"/>
                <w:kern w:val="0"/>
                <w:sz w:val="16"/>
                <w:szCs w:val="16"/>
              </w:rPr>
              <w:t>执行数：</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128</w:t>
            </w:r>
            <w:r w:rsidRPr="004F1670">
              <w:rPr>
                <w:rFonts w:hint="eastAsia"/>
                <w:kern w:val="0"/>
                <w:sz w:val="16"/>
                <w:szCs w:val="16"/>
              </w:rPr>
              <w:t>万元</w:t>
            </w:r>
          </w:p>
        </w:tc>
      </w:tr>
      <w:tr w:rsidR="00BB1095" w:rsidRPr="004F1670" w:rsidTr="0039535E">
        <w:trPr>
          <w:trHeight w:val="439"/>
        </w:trPr>
        <w:tc>
          <w:tcPr>
            <w:tcW w:w="3010" w:type="dxa"/>
            <w:gridSpan w:val="2"/>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tcMar>
              <w:top w:w="15" w:type="dxa"/>
              <w:left w:w="15" w:type="dxa"/>
              <w:right w:w="15" w:type="dxa"/>
            </w:tcMar>
            <w:vAlign w:val="center"/>
          </w:tcPr>
          <w:p w:rsidR="00BB1095" w:rsidRPr="004F1670" w:rsidRDefault="00BB1095">
            <w:pPr>
              <w:widowControl/>
              <w:spacing w:line="240" w:lineRule="exact"/>
              <w:jc w:val="left"/>
              <w:textAlignment w:val="center"/>
              <w:rPr>
                <w:sz w:val="16"/>
                <w:szCs w:val="16"/>
              </w:rPr>
            </w:pPr>
            <w:r w:rsidRPr="004F1670">
              <w:rPr>
                <w:kern w:val="0"/>
                <w:sz w:val="16"/>
                <w:szCs w:val="16"/>
              </w:rPr>
              <w:t xml:space="preserve"> </w:t>
            </w:r>
            <w:r w:rsidRPr="004F1670">
              <w:rPr>
                <w:rFonts w:hint="eastAsia"/>
                <w:kern w:val="0"/>
                <w:sz w:val="16"/>
                <w:szCs w:val="16"/>
              </w:rPr>
              <w:t>其中：财政拨款</w:t>
            </w: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128</w:t>
            </w:r>
            <w:r w:rsidRPr="004F1670">
              <w:rPr>
                <w:rFonts w:hint="eastAsia"/>
                <w:kern w:val="0"/>
                <w:sz w:val="16"/>
                <w:szCs w:val="16"/>
              </w:rPr>
              <w:t>万元</w:t>
            </w:r>
          </w:p>
        </w:tc>
        <w:tc>
          <w:tcPr>
            <w:tcW w:w="2513" w:type="dxa"/>
            <w:tcMar>
              <w:top w:w="15" w:type="dxa"/>
              <w:left w:w="15" w:type="dxa"/>
              <w:right w:w="15" w:type="dxa"/>
            </w:tcMar>
            <w:vAlign w:val="center"/>
          </w:tcPr>
          <w:p w:rsidR="00BB1095" w:rsidRPr="004F1670" w:rsidRDefault="00BB1095">
            <w:pPr>
              <w:widowControl/>
              <w:spacing w:line="240" w:lineRule="exact"/>
              <w:jc w:val="left"/>
              <w:textAlignment w:val="center"/>
              <w:rPr>
                <w:sz w:val="16"/>
                <w:szCs w:val="16"/>
              </w:rPr>
            </w:pPr>
            <w:r w:rsidRPr="004F1670">
              <w:rPr>
                <w:kern w:val="0"/>
                <w:sz w:val="16"/>
                <w:szCs w:val="16"/>
              </w:rPr>
              <w:t xml:space="preserve"> </w:t>
            </w:r>
            <w:r w:rsidRPr="004F1670">
              <w:rPr>
                <w:rFonts w:hint="eastAsia"/>
                <w:kern w:val="0"/>
                <w:sz w:val="16"/>
                <w:szCs w:val="16"/>
              </w:rPr>
              <w:t>其中：财政拨款</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128</w:t>
            </w:r>
            <w:r w:rsidRPr="004F1670">
              <w:rPr>
                <w:rFonts w:hint="eastAsia"/>
                <w:kern w:val="0"/>
                <w:sz w:val="16"/>
                <w:szCs w:val="16"/>
              </w:rPr>
              <w:t>万元</w:t>
            </w:r>
          </w:p>
        </w:tc>
      </w:tr>
      <w:tr w:rsidR="00BB1095" w:rsidRPr="004F1670" w:rsidTr="0039535E">
        <w:trPr>
          <w:trHeight w:val="439"/>
        </w:trPr>
        <w:tc>
          <w:tcPr>
            <w:tcW w:w="3010" w:type="dxa"/>
            <w:gridSpan w:val="2"/>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tcMar>
              <w:top w:w="15" w:type="dxa"/>
              <w:left w:w="15" w:type="dxa"/>
              <w:right w:w="15" w:type="dxa"/>
            </w:tcMar>
            <w:vAlign w:val="center"/>
          </w:tcPr>
          <w:p w:rsidR="00BB1095" w:rsidRPr="004F1670" w:rsidRDefault="00BB1095">
            <w:pPr>
              <w:widowControl/>
              <w:spacing w:line="240" w:lineRule="exact"/>
              <w:jc w:val="left"/>
              <w:textAlignment w:val="center"/>
              <w:rPr>
                <w:sz w:val="16"/>
                <w:szCs w:val="16"/>
              </w:rPr>
            </w:pPr>
            <w:r w:rsidRPr="004F1670">
              <w:rPr>
                <w:kern w:val="0"/>
                <w:sz w:val="16"/>
                <w:szCs w:val="16"/>
              </w:rPr>
              <w:t xml:space="preserve">      </w:t>
            </w:r>
            <w:r w:rsidRPr="004F1670">
              <w:rPr>
                <w:rFonts w:hint="eastAsia"/>
                <w:kern w:val="0"/>
                <w:sz w:val="16"/>
                <w:szCs w:val="16"/>
              </w:rPr>
              <w:t>其他资金</w:t>
            </w:r>
          </w:p>
        </w:tc>
        <w:tc>
          <w:tcPr>
            <w:tcW w:w="3397" w:type="dxa"/>
            <w:tcMar>
              <w:top w:w="15" w:type="dxa"/>
              <w:left w:w="15" w:type="dxa"/>
              <w:right w:w="15" w:type="dxa"/>
            </w:tcMar>
            <w:vAlign w:val="center"/>
          </w:tcPr>
          <w:p w:rsidR="00BB1095" w:rsidRPr="004F1670" w:rsidRDefault="00BB1095">
            <w:pPr>
              <w:widowControl/>
              <w:spacing w:line="240" w:lineRule="exact"/>
              <w:jc w:val="left"/>
              <w:textAlignment w:val="center"/>
              <w:rPr>
                <w:sz w:val="16"/>
                <w:szCs w:val="16"/>
              </w:rPr>
            </w:pPr>
            <w:r w:rsidRPr="004F1670">
              <w:rPr>
                <w:rFonts w:hint="eastAsia"/>
                <w:kern w:val="0"/>
                <w:sz w:val="16"/>
                <w:szCs w:val="16"/>
              </w:rPr>
              <w:t xml:space="preserve">　</w:t>
            </w:r>
          </w:p>
        </w:tc>
        <w:tc>
          <w:tcPr>
            <w:tcW w:w="2513" w:type="dxa"/>
            <w:tcMar>
              <w:top w:w="15" w:type="dxa"/>
              <w:left w:w="15" w:type="dxa"/>
              <w:right w:w="15" w:type="dxa"/>
            </w:tcMar>
            <w:vAlign w:val="center"/>
          </w:tcPr>
          <w:p w:rsidR="00BB1095" w:rsidRPr="004F1670" w:rsidRDefault="00BB1095">
            <w:pPr>
              <w:widowControl/>
              <w:spacing w:line="240" w:lineRule="exact"/>
              <w:jc w:val="left"/>
              <w:textAlignment w:val="center"/>
              <w:rPr>
                <w:sz w:val="16"/>
                <w:szCs w:val="16"/>
              </w:rPr>
            </w:pPr>
            <w:r w:rsidRPr="004F1670">
              <w:rPr>
                <w:rFonts w:hint="eastAsia"/>
                <w:kern w:val="0"/>
                <w:sz w:val="16"/>
                <w:szCs w:val="16"/>
              </w:rPr>
              <w:t>其他资金</w:t>
            </w:r>
          </w:p>
        </w:tc>
        <w:tc>
          <w:tcPr>
            <w:tcW w:w="3731" w:type="dxa"/>
            <w:tcMar>
              <w:top w:w="15" w:type="dxa"/>
              <w:left w:w="15" w:type="dxa"/>
              <w:right w:w="15" w:type="dxa"/>
            </w:tcMar>
            <w:vAlign w:val="center"/>
          </w:tcPr>
          <w:p w:rsidR="00BB1095" w:rsidRPr="004F1670" w:rsidRDefault="00BB1095">
            <w:pPr>
              <w:widowControl/>
              <w:spacing w:line="240" w:lineRule="exact"/>
              <w:jc w:val="right"/>
              <w:textAlignment w:val="center"/>
              <w:rPr>
                <w:sz w:val="16"/>
                <w:szCs w:val="16"/>
              </w:rPr>
            </w:pPr>
            <w:r w:rsidRPr="004F1670">
              <w:rPr>
                <w:rFonts w:hint="eastAsia"/>
                <w:kern w:val="0"/>
                <w:sz w:val="16"/>
                <w:szCs w:val="16"/>
              </w:rPr>
              <w:t xml:space="preserve">　</w:t>
            </w:r>
          </w:p>
        </w:tc>
      </w:tr>
      <w:tr w:rsidR="00BB1095" w:rsidRPr="004F1670" w:rsidTr="0039535E">
        <w:trPr>
          <w:trHeight w:val="248"/>
        </w:trPr>
        <w:tc>
          <w:tcPr>
            <w:tcW w:w="1800" w:type="dxa"/>
            <w:vMerge w:val="restart"/>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年度总体目标</w:t>
            </w:r>
            <w:r w:rsidRPr="004F1670">
              <w:rPr>
                <w:kern w:val="0"/>
                <w:sz w:val="16"/>
                <w:szCs w:val="16"/>
              </w:rPr>
              <w:br/>
            </w:r>
            <w:r w:rsidRPr="004F1670">
              <w:rPr>
                <w:rFonts w:hint="eastAsia"/>
                <w:kern w:val="0"/>
                <w:sz w:val="16"/>
                <w:szCs w:val="16"/>
              </w:rPr>
              <w:t>完成情况</w:t>
            </w:r>
          </w:p>
        </w:tc>
        <w:tc>
          <w:tcPr>
            <w:tcW w:w="6500" w:type="dxa"/>
            <w:gridSpan w:val="3"/>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预期目标</w:t>
            </w:r>
          </w:p>
        </w:tc>
        <w:tc>
          <w:tcPr>
            <w:tcW w:w="6244" w:type="dxa"/>
            <w:gridSpan w:val="2"/>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目标实际完成情况</w:t>
            </w:r>
          </w:p>
        </w:tc>
      </w:tr>
      <w:tr w:rsidR="00BB1095" w:rsidRPr="004F1670" w:rsidTr="0039535E">
        <w:trPr>
          <w:trHeight w:val="90"/>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6500" w:type="dxa"/>
            <w:gridSpan w:val="3"/>
            <w:tcMar>
              <w:top w:w="15" w:type="dxa"/>
              <w:left w:w="15" w:type="dxa"/>
              <w:right w:w="15" w:type="dxa"/>
            </w:tcMar>
          </w:tcPr>
          <w:p w:rsidR="00BB1095" w:rsidRPr="004F1670" w:rsidRDefault="00BB1095">
            <w:pPr>
              <w:widowControl/>
              <w:spacing w:line="240" w:lineRule="exact"/>
              <w:jc w:val="left"/>
              <w:textAlignment w:val="top"/>
              <w:rPr>
                <w:sz w:val="16"/>
                <w:szCs w:val="16"/>
              </w:rPr>
            </w:pPr>
            <w:r w:rsidRPr="004F1670">
              <w:rPr>
                <w:rFonts w:hint="eastAsia"/>
                <w:kern w:val="0"/>
                <w:sz w:val="16"/>
                <w:szCs w:val="16"/>
              </w:rPr>
              <w:t>整合社会治理资源，以网格化服务管理为底座，信息化建设为支撑，扎实推进综治中心规范化建设，筑牢工作基础，推动综治中心实战化运行。</w:t>
            </w:r>
          </w:p>
        </w:tc>
        <w:tc>
          <w:tcPr>
            <w:tcW w:w="6244" w:type="dxa"/>
            <w:gridSpan w:val="2"/>
            <w:tcMar>
              <w:top w:w="15" w:type="dxa"/>
              <w:left w:w="15" w:type="dxa"/>
              <w:right w:w="15" w:type="dxa"/>
            </w:tcMar>
          </w:tcPr>
          <w:p w:rsidR="00BB1095" w:rsidRPr="004F1670" w:rsidRDefault="00BB1095">
            <w:pPr>
              <w:widowControl/>
              <w:spacing w:line="240" w:lineRule="exact"/>
              <w:jc w:val="left"/>
              <w:textAlignment w:val="top"/>
              <w:rPr>
                <w:sz w:val="16"/>
                <w:szCs w:val="16"/>
              </w:rPr>
            </w:pPr>
            <w:r w:rsidRPr="004F1670">
              <w:rPr>
                <w:rFonts w:hint="eastAsia"/>
                <w:kern w:val="0"/>
                <w:sz w:val="16"/>
                <w:szCs w:val="16"/>
              </w:rPr>
              <w:t>完成了整合社会治理资源，以网格化服务管理为底座，信息化建设为支撑，扎实推进综治中心规范化建设，筑牢工作基础，推动综治中心实战化运行。</w:t>
            </w:r>
          </w:p>
        </w:tc>
      </w:tr>
      <w:tr w:rsidR="00BB1095" w:rsidRPr="004F1670" w:rsidTr="0039535E">
        <w:trPr>
          <w:trHeight w:val="439"/>
        </w:trPr>
        <w:tc>
          <w:tcPr>
            <w:tcW w:w="1800" w:type="dxa"/>
            <w:vMerge w:val="restart"/>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年度绩效指标完成情况</w:t>
            </w:r>
          </w:p>
        </w:tc>
        <w:tc>
          <w:tcPr>
            <w:tcW w:w="1210"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一级指标</w:t>
            </w:r>
          </w:p>
        </w:tc>
        <w:tc>
          <w:tcPr>
            <w:tcW w:w="189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二级指标</w:t>
            </w: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三级指标</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预期指标值</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实际完成指标值</w:t>
            </w:r>
          </w:p>
        </w:tc>
      </w:tr>
      <w:tr w:rsidR="00BB1095" w:rsidRPr="004F1670" w:rsidTr="0039535E">
        <w:trPr>
          <w:trHeight w:val="90"/>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val="restart"/>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完成指标</w:t>
            </w:r>
          </w:p>
        </w:tc>
        <w:tc>
          <w:tcPr>
            <w:tcW w:w="189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数量指标</w:t>
            </w: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kern w:val="0"/>
                <w:sz w:val="16"/>
                <w:szCs w:val="16"/>
              </w:rPr>
            </w:pPr>
            <w:r w:rsidRPr="004F1670">
              <w:rPr>
                <w:rFonts w:hint="eastAsia"/>
                <w:kern w:val="0"/>
                <w:sz w:val="16"/>
                <w:szCs w:val="16"/>
              </w:rPr>
              <w:t>链路视频图像资源运维护</w:t>
            </w:r>
          </w:p>
          <w:p w:rsidR="00BB1095" w:rsidRPr="004F1670" w:rsidRDefault="00BB1095">
            <w:pPr>
              <w:widowControl/>
              <w:spacing w:line="240" w:lineRule="exact"/>
              <w:jc w:val="left"/>
              <w:textAlignment w:val="bottom"/>
              <w:rPr>
                <w:sz w:val="16"/>
                <w:szCs w:val="16"/>
              </w:rPr>
            </w:pPr>
            <w:r w:rsidRPr="004F1670">
              <w:rPr>
                <w:rFonts w:hint="eastAsia"/>
                <w:kern w:val="0"/>
                <w:sz w:val="16"/>
                <w:szCs w:val="16"/>
              </w:rPr>
              <w:t xml:space="preserve">　</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kern w:val="0"/>
                <w:sz w:val="16"/>
                <w:szCs w:val="16"/>
              </w:rPr>
            </w:pPr>
            <w:r w:rsidRPr="004F1670">
              <w:rPr>
                <w:kern w:val="0"/>
                <w:sz w:val="16"/>
                <w:szCs w:val="16"/>
              </w:rPr>
              <w:t>9</w:t>
            </w:r>
            <w:r w:rsidRPr="004F1670">
              <w:rPr>
                <w:rFonts w:hint="eastAsia"/>
                <w:kern w:val="0"/>
                <w:sz w:val="16"/>
                <w:szCs w:val="16"/>
              </w:rPr>
              <w:t>条</w:t>
            </w:r>
          </w:p>
          <w:p w:rsidR="00BB1095" w:rsidRPr="004F1670" w:rsidRDefault="00BB1095">
            <w:pPr>
              <w:widowControl/>
              <w:spacing w:line="240" w:lineRule="exact"/>
              <w:jc w:val="left"/>
              <w:textAlignment w:val="bottom"/>
              <w:rPr>
                <w:sz w:val="16"/>
                <w:szCs w:val="16"/>
              </w:rPr>
            </w:pPr>
            <w:r w:rsidRPr="004F1670">
              <w:rPr>
                <w:rFonts w:hint="eastAsia"/>
                <w:kern w:val="0"/>
                <w:sz w:val="16"/>
                <w:szCs w:val="16"/>
              </w:rPr>
              <w:t xml:space="preserve">　</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kern w:val="0"/>
                <w:sz w:val="16"/>
                <w:szCs w:val="16"/>
              </w:rPr>
            </w:pPr>
            <w:r w:rsidRPr="004F1670">
              <w:rPr>
                <w:kern w:val="0"/>
                <w:sz w:val="16"/>
                <w:szCs w:val="16"/>
              </w:rPr>
              <w:t>9</w:t>
            </w:r>
            <w:r w:rsidRPr="004F1670">
              <w:rPr>
                <w:rFonts w:hint="eastAsia"/>
                <w:kern w:val="0"/>
                <w:sz w:val="16"/>
                <w:szCs w:val="16"/>
              </w:rPr>
              <w:t>条</w:t>
            </w:r>
          </w:p>
          <w:p w:rsidR="00BB1095" w:rsidRPr="004F1670" w:rsidRDefault="00BB1095">
            <w:pPr>
              <w:widowControl/>
              <w:spacing w:line="240" w:lineRule="exact"/>
              <w:jc w:val="center"/>
              <w:textAlignment w:val="bottom"/>
              <w:rPr>
                <w:sz w:val="16"/>
                <w:szCs w:val="16"/>
              </w:rPr>
            </w:pPr>
            <w:r w:rsidRPr="004F1670">
              <w:rPr>
                <w:rFonts w:hint="eastAsia"/>
                <w:kern w:val="0"/>
                <w:sz w:val="16"/>
                <w:szCs w:val="16"/>
              </w:rPr>
              <w:t xml:space="preserve">　</w:t>
            </w:r>
          </w:p>
        </w:tc>
      </w:tr>
      <w:tr w:rsidR="00BB1095" w:rsidRPr="004F1670" w:rsidTr="0039535E">
        <w:trPr>
          <w:trHeight w:val="665"/>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质量指标</w:t>
            </w: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视频图像资源运维完成率</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100%</w:t>
            </w:r>
          </w:p>
        </w:tc>
        <w:tc>
          <w:tcPr>
            <w:tcW w:w="3731" w:type="dxa"/>
            <w:tcMar>
              <w:top w:w="15" w:type="dxa"/>
              <w:left w:w="15" w:type="dxa"/>
              <w:right w:w="15" w:type="dxa"/>
            </w:tcMar>
            <w:vAlign w:val="bottom"/>
          </w:tcPr>
          <w:p w:rsidR="00BB1095" w:rsidRPr="004F1670" w:rsidRDefault="00BB1095">
            <w:pPr>
              <w:widowControl/>
              <w:spacing w:line="240" w:lineRule="exact"/>
              <w:jc w:val="center"/>
              <w:textAlignment w:val="bottom"/>
              <w:rPr>
                <w:sz w:val="16"/>
                <w:szCs w:val="16"/>
              </w:rPr>
            </w:pPr>
            <w:r w:rsidRPr="004F1670">
              <w:rPr>
                <w:kern w:val="0"/>
                <w:sz w:val="16"/>
                <w:szCs w:val="16"/>
              </w:rPr>
              <w:t>100%</w:t>
            </w:r>
          </w:p>
        </w:tc>
      </w:tr>
      <w:tr w:rsidR="00BB1095" w:rsidRPr="004F1670" w:rsidTr="0039535E">
        <w:trPr>
          <w:trHeight w:val="565"/>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时效指标</w:t>
            </w: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完成时限</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2021</w:t>
            </w:r>
            <w:r w:rsidRPr="004F1670">
              <w:rPr>
                <w:rFonts w:hint="eastAsia"/>
                <w:kern w:val="0"/>
                <w:sz w:val="16"/>
                <w:szCs w:val="16"/>
              </w:rPr>
              <w:t>年</w:t>
            </w:r>
            <w:r w:rsidRPr="004F1670">
              <w:rPr>
                <w:kern w:val="0"/>
                <w:sz w:val="16"/>
                <w:szCs w:val="16"/>
              </w:rPr>
              <w:t>12</w:t>
            </w:r>
            <w:r w:rsidRPr="004F1670">
              <w:rPr>
                <w:rFonts w:hint="eastAsia"/>
                <w:kern w:val="0"/>
                <w:sz w:val="16"/>
                <w:szCs w:val="16"/>
              </w:rPr>
              <w:t>月前</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2021</w:t>
            </w:r>
            <w:r w:rsidRPr="004F1670">
              <w:rPr>
                <w:rFonts w:hint="eastAsia"/>
                <w:kern w:val="0"/>
                <w:sz w:val="16"/>
                <w:szCs w:val="16"/>
              </w:rPr>
              <w:t>年</w:t>
            </w:r>
            <w:r w:rsidRPr="004F1670">
              <w:rPr>
                <w:kern w:val="0"/>
                <w:sz w:val="16"/>
                <w:szCs w:val="16"/>
              </w:rPr>
              <w:t>12</w:t>
            </w:r>
            <w:r w:rsidRPr="004F1670">
              <w:rPr>
                <w:rFonts w:hint="eastAsia"/>
                <w:kern w:val="0"/>
                <w:sz w:val="16"/>
                <w:szCs w:val="16"/>
              </w:rPr>
              <w:t>月前</w:t>
            </w:r>
          </w:p>
        </w:tc>
      </w:tr>
      <w:tr w:rsidR="00BB1095" w:rsidRPr="004F1670" w:rsidTr="0039535E">
        <w:trPr>
          <w:trHeight w:val="742"/>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成本指标</w:t>
            </w: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链路费用</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14.2</w:t>
            </w:r>
            <w:r w:rsidRPr="004F1670">
              <w:rPr>
                <w:rFonts w:hint="eastAsia"/>
                <w:kern w:val="0"/>
                <w:sz w:val="16"/>
                <w:szCs w:val="16"/>
              </w:rPr>
              <w:t>万元</w:t>
            </w:r>
            <w:r w:rsidRPr="004F1670">
              <w:rPr>
                <w:kern w:val="0"/>
                <w:sz w:val="16"/>
                <w:szCs w:val="16"/>
              </w:rPr>
              <w:t>/</w:t>
            </w:r>
            <w:r w:rsidRPr="004F1670">
              <w:rPr>
                <w:rFonts w:hint="eastAsia"/>
                <w:kern w:val="0"/>
                <w:sz w:val="16"/>
                <w:szCs w:val="16"/>
              </w:rPr>
              <w:t>条</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14.2</w:t>
            </w:r>
            <w:r w:rsidRPr="004F1670">
              <w:rPr>
                <w:rFonts w:hint="eastAsia"/>
                <w:kern w:val="0"/>
                <w:sz w:val="16"/>
                <w:szCs w:val="16"/>
              </w:rPr>
              <w:t>万元</w:t>
            </w:r>
            <w:r w:rsidRPr="004F1670">
              <w:rPr>
                <w:kern w:val="0"/>
                <w:sz w:val="16"/>
                <w:szCs w:val="16"/>
              </w:rPr>
              <w:t>/</w:t>
            </w:r>
            <w:r w:rsidRPr="004F1670">
              <w:rPr>
                <w:rFonts w:hint="eastAsia"/>
                <w:kern w:val="0"/>
                <w:sz w:val="16"/>
                <w:szCs w:val="16"/>
              </w:rPr>
              <w:t>条</w:t>
            </w:r>
          </w:p>
        </w:tc>
      </w:tr>
      <w:tr w:rsidR="00BB1095" w:rsidRPr="004F1670" w:rsidTr="0039535E">
        <w:trPr>
          <w:trHeight w:val="765"/>
        </w:trPr>
        <w:tc>
          <w:tcPr>
            <w:tcW w:w="1800" w:type="dxa"/>
            <w:vMerge w:val="restart"/>
            <w:tcMar>
              <w:top w:w="15" w:type="dxa"/>
              <w:left w:w="15" w:type="dxa"/>
              <w:right w:w="15" w:type="dxa"/>
            </w:tcMar>
            <w:vAlign w:val="center"/>
          </w:tcPr>
          <w:p w:rsidR="00BB1095" w:rsidRPr="004F1670" w:rsidRDefault="00BB1095">
            <w:pPr>
              <w:spacing w:line="240" w:lineRule="exact"/>
              <w:jc w:val="center"/>
              <w:rPr>
                <w:sz w:val="16"/>
                <w:szCs w:val="16"/>
              </w:rPr>
            </w:pPr>
            <w:r w:rsidRPr="004F1670">
              <w:rPr>
                <w:rFonts w:hint="eastAsia"/>
                <w:kern w:val="0"/>
                <w:sz w:val="16"/>
                <w:szCs w:val="16"/>
              </w:rPr>
              <w:t>年度绩效指标完成情况</w:t>
            </w:r>
          </w:p>
        </w:tc>
        <w:tc>
          <w:tcPr>
            <w:tcW w:w="1210" w:type="dxa"/>
            <w:vMerge w:val="restart"/>
            <w:tcMar>
              <w:top w:w="15" w:type="dxa"/>
              <w:left w:w="15" w:type="dxa"/>
              <w:right w:w="15" w:type="dxa"/>
            </w:tcMar>
            <w:vAlign w:val="center"/>
          </w:tcPr>
          <w:p w:rsidR="00BB1095" w:rsidRPr="004F1670" w:rsidRDefault="00BB1095">
            <w:pPr>
              <w:spacing w:line="240" w:lineRule="exact"/>
              <w:jc w:val="center"/>
              <w:rPr>
                <w:sz w:val="16"/>
                <w:szCs w:val="16"/>
              </w:rPr>
            </w:pPr>
            <w:r w:rsidRPr="004F1670">
              <w:rPr>
                <w:rFonts w:hint="eastAsia"/>
                <w:kern w:val="0"/>
                <w:sz w:val="16"/>
                <w:szCs w:val="16"/>
              </w:rPr>
              <w:t>效益指标</w:t>
            </w:r>
          </w:p>
        </w:tc>
        <w:tc>
          <w:tcPr>
            <w:tcW w:w="189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社会效益指标</w:t>
            </w:r>
          </w:p>
        </w:tc>
        <w:tc>
          <w:tcPr>
            <w:tcW w:w="3397" w:type="dxa"/>
            <w:tcMar>
              <w:top w:w="15" w:type="dxa"/>
              <w:left w:w="15" w:type="dxa"/>
              <w:right w:w="15" w:type="dxa"/>
            </w:tcMar>
            <w:vAlign w:val="center"/>
          </w:tcPr>
          <w:p w:rsidR="00BB1095" w:rsidRPr="004F1670" w:rsidRDefault="00BB1095">
            <w:pPr>
              <w:widowControl/>
              <w:spacing w:line="240" w:lineRule="exact"/>
              <w:jc w:val="left"/>
              <w:textAlignment w:val="center"/>
              <w:rPr>
                <w:sz w:val="16"/>
                <w:szCs w:val="16"/>
              </w:rPr>
            </w:pPr>
            <w:r w:rsidRPr="004F1670">
              <w:rPr>
                <w:rFonts w:hint="eastAsia"/>
                <w:kern w:val="0"/>
                <w:sz w:val="16"/>
                <w:szCs w:val="16"/>
              </w:rPr>
              <w:t>接入四县三区以及市公安局、市邮管局</w:t>
            </w:r>
            <w:r w:rsidRPr="004F1670">
              <w:rPr>
                <w:kern w:val="0"/>
                <w:sz w:val="16"/>
                <w:szCs w:val="16"/>
              </w:rPr>
              <w:t>9</w:t>
            </w:r>
            <w:r w:rsidRPr="004F1670">
              <w:rPr>
                <w:rFonts w:hint="eastAsia"/>
                <w:kern w:val="0"/>
                <w:sz w:val="16"/>
                <w:szCs w:val="16"/>
              </w:rPr>
              <w:t>条链路运行正常</w:t>
            </w:r>
          </w:p>
        </w:tc>
        <w:tc>
          <w:tcPr>
            <w:tcW w:w="2513" w:type="dxa"/>
            <w:tcMar>
              <w:top w:w="15" w:type="dxa"/>
              <w:left w:w="15" w:type="dxa"/>
              <w:right w:w="15" w:type="dxa"/>
            </w:tcMar>
            <w:vAlign w:val="center"/>
          </w:tcPr>
          <w:p w:rsidR="00BB1095" w:rsidRPr="004F1670" w:rsidRDefault="00BB1095">
            <w:pPr>
              <w:widowControl/>
              <w:spacing w:line="240" w:lineRule="exact"/>
              <w:jc w:val="left"/>
              <w:textAlignment w:val="center"/>
              <w:rPr>
                <w:sz w:val="16"/>
                <w:szCs w:val="16"/>
              </w:rPr>
            </w:pPr>
            <w:r w:rsidRPr="004F1670">
              <w:rPr>
                <w:rFonts w:hint="eastAsia"/>
                <w:kern w:val="0"/>
                <w:sz w:val="16"/>
                <w:szCs w:val="16"/>
              </w:rPr>
              <w:t>推动落实平安泸州建设及市域社会治理现代化试点工作</w:t>
            </w:r>
          </w:p>
        </w:tc>
        <w:tc>
          <w:tcPr>
            <w:tcW w:w="3731" w:type="dxa"/>
            <w:tcMar>
              <w:top w:w="15" w:type="dxa"/>
              <w:left w:w="15" w:type="dxa"/>
              <w:right w:w="15" w:type="dxa"/>
            </w:tcMar>
            <w:vAlign w:val="center"/>
          </w:tcPr>
          <w:p w:rsidR="00BB1095" w:rsidRPr="004F1670" w:rsidRDefault="00BB1095">
            <w:pPr>
              <w:widowControl/>
              <w:spacing w:line="240" w:lineRule="exact"/>
              <w:jc w:val="left"/>
              <w:textAlignment w:val="center"/>
              <w:rPr>
                <w:sz w:val="16"/>
                <w:szCs w:val="16"/>
              </w:rPr>
            </w:pPr>
            <w:r w:rsidRPr="004F1670">
              <w:rPr>
                <w:rFonts w:hint="eastAsia"/>
                <w:kern w:val="0"/>
                <w:sz w:val="16"/>
                <w:szCs w:val="16"/>
              </w:rPr>
              <w:t>推动落实平安泸州建设及市域社会治理现代化试点工作</w:t>
            </w:r>
          </w:p>
        </w:tc>
      </w:tr>
      <w:tr w:rsidR="00BB1095" w:rsidRPr="004F1670" w:rsidTr="0039535E">
        <w:trPr>
          <w:trHeight w:val="1026"/>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可持续影响指标</w:t>
            </w:r>
          </w:p>
        </w:tc>
        <w:tc>
          <w:tcPr>
            <w:tcW w:w="3397" w:type="dxa"/>
            <w:tcMar>
              <w:top w:w="15" w:type="dxa"/>
              <w:left w:w="15" w:type="dxa"/>
              <w:right w:w="15" w:type="dxa"/>
            </w:tcMar>
            <w:vAlign w:val="center"/>
          </w:tcPr>
          <w:p w:rsidR="00BB1095" w:rsidRPr="004F1670" w:rsidRDefault="00BB1095" w:rsidP="004953DD">
            <w:pPr>
              <w:widowControl/>
              <w:spacing w:line="240" w:lineRule="exact"/>
              <w:textAlignment w:val="center"/>
              <w:rPr>
                <w:sz w:val="16"/>
                <w:szCs w:val="16"/>
              </w:rPr>
            </w:pPr>
            <w:r w:rsidRPr="004F1670">
              <w:rPr>
                <w:rFonts w:hint="eastAsia"/>
                <w:kern w:val="0"/>
                <w:sz w:val="16"/>
                <w:szCs w:val="16"/>
              </w:rPr>
              <w:t>提升综治中心工作的智能化水平，深化数据资源共享，融化新型智慧城市建设。</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长期</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长期</w:t>
            </w:r>
          </w:p>
        </w:tc>
      </w:tr>
      <w:tr w:rsidR="00BB1095" w:rsidRPr="004F1670" w:rsidTr="0039535E">
        <w:trPr>
          <w:trHeight w:val="637"/>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val="restart"/>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满意度指标</w:t>
            </w:r>
          </w:p>
        </w:tc>
        <w:tc>
          <w:tcPr>
            <w:tcW w:w="1893" w:type="dxa"/>
            <w:vMerge w:val="restart"/>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满意度指标</w:t>
            </w: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江阳区</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r>
      <w:tr w:rsidR="00BB1095" w:rsidRPr="004F1670" w:rsidTr="0039535E">
        <w:trPr>
          <w:trHeight w:val="562"/>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纳溪区</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r>
      <w:tr w:rsidR="00BB1095" w:rsidRPr="004F1670" w:rsidTr="0039535E">
        <w:trPr>
          <w:trHeight w:val="437"/>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龙马潭区</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r>
      <w:tr w:rsidR="00BB1095" w:rsidRPr="004F1670" w:rsidTr="0039535E">
        <w:trPr>
          <w:trHeight w:val="656"/>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泸县</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r>
      <w:tr w:rsidR="00BB1095" w:rsidRPr="004F1670" w:rsidTr="0039535E">
        <w:trPr>
          <w:trHeight w:val="599"/>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合江县</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r>
      <w:tr w:rsidR="00BB1095" w:rsidRPr="004F1670" w:rsidTr="0039535E">
        <w:trPr>
          <w:trHeight w:val="462"/>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古蔺县</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r>
      <w:tr w:rsidR="00BB1095" w:rsidRPr="004F1670" w:rsidTr="0039535E">
        <w:trPr>
          <w:trHeight w:val="462"/>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叙永县</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r>
      <w:tr w:rsidR="00BB1095" w:rsidRPr="004F1670" w:rsidTr="0039535E">
        <w:trPr>
          <w:trHeight w:val="462"/>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市公安局</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r>
      <w:tr w:rsidR="00BB1095" w:rsidRPr="004F1670" w:rsidTr="0039535E">
        <w:trPr>
          <w:trHeight w:val="510"/>
        </w:trPr>
        <w:tc>
          <w:tcPr>
            <w:tcW w:w="180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210"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1893" w:type="dxa"/>
            <w:vMerge/>
            <w:tcMar>
              <w:top w:w="15" w:type="dxa"/>
              <w:left w:w="15" w:type="dxa"/>
              <w:right w:w="15" w:type="dxa"/>
            </w:tcMar>
            <w:vAlign w:val="center"/>
          </w:tcPr>
          <w:p w:rsidR="00BB1095" w:rsidRPr="004F1670" w:rsidRDefault="00BB1095">
            <w:pPr>
              <w:spacing w:line="240" w:lineRule="exact"/>
              <w:jc w:val="center"/>
              <w:rPr>
                <w:sz w:val="16"/>
                <w:szCs w:val="16"/>
              </w:rPr>
            </w:pPr>
          </w:p>
        </w:tc>
        <w:tc>
          <w:tcPr>
            <w:tcW w:w="3397"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rFonts w:hint="eastAsia"/>
                <w:kern w:val="0"/>
                <w:sz w:val="16"/>
                <w:szCs w:val="16"/>
              </w:rPr>
              <w:t>市邮管局</w:t>
            </w:r>
          </w:p>
        </w:tc>
        <w:tc>
          <w:tcPr>
            <w:tcW w:w="2513"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c>
          <w:tcPr>
            <w:tcW w:w="3731" w:type="dxa"/>
            <w:tcMar>
              <w:top w:w="15" w:type="dxa"/>
              <w:left w:w="15" w:type="dxa"/>
              <w:right w:w="15" w:type="dxa"/>
            </w:tcMar>
            <w:vAlign w:val="center"/>
          </w:tcPr>
          <w:p w:rsidR="00BB1095" w:rsidRPr="004F1670" w:rsidRDefault="00BB1095">
            <w:pPr>
              <w:widowControl/>
              <w:spacing w:line="240" w:lineRule="exact"/>
              <w:jc w:val="center"/>
              <w:textAlignment w:val="center"/>
              <w:rPr>
                <w:sz w:val="16"/>
                <w:szCs w:val="16"/>
              </w:rPr>
            </w:pPr>
            <w:r w:rsidRPr="004F1670">
              <w:rPr>
                <w:kern w:val="0"/>
                <w:sz w:val="16"/>
                <w:szCs w:val="16"/>
              </w:rPr>
              <w:t>95%</w:t>
            </w:r>
          </w:p>
        </w:tc>
      </w:tr>
    </w:tbl>
    <w:p w:rsidR="00BB1095" w:rsidRPr="004F1670" w:rsidRDefault="00BB1095">
      <w:pPr>
        <w:spacing w:line="240" w:lineRule="exact"/>
        <w:rPr>
          <w:rFonts w:eastAsia="仿宋_GB2312"/>
          <w:sz w:val="32"/>
          <w:szCs w:val="32"/>
        </w:rPr>
      </w:pPr>
    </w:p>
    <w:p w:rsidR="00BB1095" w:rsidRPr="004F1670" w:rsidRDefault="00BB1095">
      <w:pPr>
        <w:spacing w:line="580" w:lineRule="exact"/>
        <w:rPr>
          <w:rFonts w:eastAsia="仿宋_GB2312"/>
          <w:sz w:val="32"/>
          <w:szCs w:val="32"/>
        </w:rPr>
      </w:pPr>
    </w:p>
    <w:p w:rsidR="00BB1095" w:rsidRPr="004F1670" w:rsidRDefault="00BB1095">
      <w:pPr>
        <w:spacing w:line="580" w:lineRule="exact"/>
        <w:rPr>
          <w:rFonts w:eastAsia="仿宋_GB2312"/>
          <w:sz w:val="32"/>
          <w:szCs w:val="32"/>
        </w:rPr>
      </w:pPr>
    </w:p>
    <w:p w:rsidR="00BB1095" w:rsidRPr="004F1670" w:rsidRDefault="00BB1095">
      <w:pPr>
        <w:spacing w:line="580" w:lineRule="exact"/>
        <w:rPr>
          <w:rFonts w:eastAsia="仿宋_GB2312"/>
          <w:sz w:val="32"/>
          <w:szCs w:val="32"/>
        </w:rPr>
      </w:pPr>
    </w:p>
    <w:p w:rsidR="00BB1095" w:rsidRPr="004F1670" w:rsidRDefault="00BB1095">
      <w:pPr>
        <w:spacing w:line="580" w:lineRule="exact"/>
        <w:rPr>
          <w:rFonts w:eastAsia="仿宋_GB2312"/>
          <w:sz w:val="32"/>
          <w:szCs w:val="32"/>
        </w:rPr>
      </w:pPr>
    </w:p>
    <w:p w:rsidR="00BB1095" w:rsidRPr="004F1670" w:rsidRDefault="00BB1095">
      <w:pPr>
        <w:spacing w:line="580" w:lineRule="exact"/>
        <w:rPr>
          <w:rFonts w:eastAsia="仿宋_GB2312"/>
          <w:sz w:val="32"/>
          <w:szCs w:val="32"/>
        </w:rPr>
      </w:pPr>
    </w:p>
    <w:p w:rsidR="00BB1095" w:rsidRPr="004F1670" w:rsidRDefault="00BB1095">
      <w:pPr>
        <w:pStyle w:val="12"/>
        <w:widowControl/>
        <w:ind w:firstLineChars="0" w:firstLine="0"/>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仿宋_GB2312"/>
          <w:sz w:val="32"/>
          <w:szCs w:val="32"/>
        </w:rPr>
      </w:pPr>
      <w:r w:rsidRPr="004F1670">
        <w:rPr>
          <w:rFonts w:eastAsia="方正小标宋简体"/>
          <w:bCs/>
          <w:color w:val="000000"/>
          <w:kern w:val="0"/>
          <w:sz w:val="36"/>
          <w:szCs w:val="36"/>
        </w:rPr>
        <w:lastRenderedPageBreak/>
        <w:t>2021</w:t>
      </w:r>
      <w:r w:rsidRPr="004F1670">
        <w:rPr>
          <w:rFonts w:eastAsia="方正小标宋简体" w:hint="eastAsia"/>
          <w:bCs/>
          <w:color w:val="000000"/>
          <w:kern w:val="0"/>
          <w:sz w:val="36"/>
          <w:szCs w:val="36"/>
        </w:rPr>
        <w:t>年项目绩效目标自评表</w:t>
      </w:r>
    </w:p>
    <w:tbl>
      <w:tblPr>
        <w:tblW w:w="14625" w:type="dxa"/>
        <w:tblCellMar>
          <w:left w:w="0" w:type="dxa"/>
          <w:right w:w="0" w:type="dxa"/>
        </w:tblCellMar>
        <w:tblLook w:val="00A0"/>
      </w:tblPr>
      <w:tblGrid>
        <w:gridCol w:w="1485"/>
        <w:gridCol w:w="1360"/>
        <w:gridCol w:w="2020"/>
        <w:gridCol w:w="3540"/>
        <w:gridCol w:w="2860"/>
        <w:gridCol w:w="3360"/>
      </w:tblGrid>
      <w:tr w:rsidR="00BB1095" w:rsidRPr="004F1670" w:rsidTr="000A63D0">
        <w:tc>
          <w:tcPr>
            <w:tcW w:w="284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项目名称</w:t>
            </w:r>
          </w:p>
        </w:tc>
        <w:tc>
          <w:tcPr>
            <w:tcW w:w="11780" w:type="dxa"/>
            <w:gridSpan w:val="4"/>
            <w:tcBorders>
              <w:top w:val="single" w:sz="4" w:space="0" w:color="auto"/>
              <w:left w:val="nil"/>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平安创建经费</w:t>
            </w:r>
          </w:p>
        </w:tc>
      </w:tr>
      <w:tr w:rsidR="00BB1095" w:rsidRPr="004F1670" w:rsidTr="000A63D0">
        <w:tc>
          <w:tcPr>
            <w:tcW w:w="284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部门（单位）及代码</w:t>
            </w:r>
          </w:p>
        </w:tc>
        <w:tc>
          <w:tcPr>
            <w:tcW w:w="5560" w:type="dxa"/>
            <w:gridSpan w:val="2"/>
            <w:tcBorders>
              <w:top w:val="single" w:sz="4" w:space="0" w:color="auto"/>
              <w:left w:val="nil"/>
              <w:bottom w:val="single" w:sz="4" w:space="0" w:color="auto"/>
              <w:right w:val="nil"/>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中国共产党泸州市委员会政法委员会</w:t>
            </w:r>
            <w:r w:rsidRPr="004F1670">
              <w:rPr>
                <w:rFonts w:eastAsia="方正仿宋简体"/>
                <w:kern w:val="0"/>
                <w:sz w:val="20"/>
                <w:szCs w:val="20"/>
              </w:rPr>
              <w:t>309301</w:t>
            </w:r>
          </w:p>
        </w:tc>
        <w:tc>
          <w:tcPr>
            <w:tcW w:w="2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实施单位</w:t>
            </w:r>
          </w:p>
        </w:tc>
        <w:tc>
          <w:tcPr>
            <w:tcW w:w="33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中国共产党泸州市委员会政法委员会</w:t>
            </w:r>
          </w:p>
        </w:tc>
      </w:tr>
      <w:tr w:rsidR="00BB1095" w:rsidRPr="004F1670" w:rsidTr="000A63D0">
        <w:tc>
          <w:tcPr>
            <w:tcW w:w="284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项目预算</w:t>
            </w:r>
            <w:r w:rsidRPr="004F1670">
              <w:rPr>
                <w:rFonts w:eastAsia="方正仿宋简体"/>
                <w:kern w:val="0"/>
                <w:sz w:val="24"/>
              </w:rPr>
              <w:br/>
            </w:r>
            <w:r w:rsidRPr="004F1670">
              <w:rPr>
                <w:rFonts w:eastAsia="方正仿宋简体" w:hint="eastAsia"/>
                <w:kern w:val="0"/>
                <w:sz w:val="24"/>
              </w:rPr>
              <w:t>执行情况</w:t>
            </w:r>
            <w:r w:rsidRPr="004F1670">
              <w:rPr>
                <w:rFonts w:eastAsia="方正仿宋简体"/>
                <w:kern w:val="0"/>
                <w:sz w:val="24"/>
              </w:rPr>
              <w:br/>
            </w:r>
            <w:r w:rsidRPr="004F1670">
              <w:rPr>
                <w:rFonts w:eastAsia="方正仿宋简体" w:hint="eastAsia"/>
                <w:kern w:val="0"/>
                <w:sz w:val="24"/>
              </w:rPr>
              <w:t>（万元）</w:t>
            </w:r>
          </w:p>
        </w:tc>
        <w:tc>
          <w:tcPr>
            <w:tcW w:w="2020" w:type="dxa"/>
            <w:tcBorders>
              <w:top w:val="single" w:sz="4" w:space="0" w:color="auto"/>
              <w:left w:val="nil"/>
              <w:bottom w:val="single" w:sz="4" w:space="0" w:color="auto"/>
              <w:right w:val="nil"/>
            </w:tcBorders>
            <w:tcMar>
              <w:top w:w="15" w:type="dxa"/>
              <w:left w:w="15" w:type="dxa"/>
              <w:right w:w="15" w:type="dxa"/>
            </w:tcMar>
            <w:vAlign w:val="center"/>
          </w:tcPr>
          <w:p w:rsidR="00BB1095" w:rsidRPr="004F1670" w:rsidRDefault="00BB1095" w:rsidP="000A63D0">
            <w:pPr>
              <w:widowControl/>
              <w:spacing w:line="400" w:lineRule="exact"/>
              <w:jc w:val="left"/>
              <w:textAlignment w:val="center"/>
              <w:rPr>
                <w:rFonts w:eastAsia="方正仿宋简体"/>
                <w:sz w:val="24"/>
              </w:rPr>
            </w:pPr>
            <w:r w:rsidRPr="004F1670">
              <w:rPr>
                <w:rFonts w:eastAsia="方正仿宋简体"/>
                <w:kern w:val="0"/>
                <w:sz w:val="24"/>
              </w:rPr>
              <w:t xml:space="preserve"> </w:t>
            </w:r>
            <w:r w:rsidRPr="004F1670">
              <w:rPr>
                <w:rFonts w:eastAsia="方正仿宋简体" w:hint="eastAsia"/>
                <w:kern w:val="0"/>
                <w:sz w:val="24"/>
              </w:rPr>
              <w:t>预算数：</w:t>
            </w: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kern w:val="0"/>
                <w:sz w:val="24"/>
              </w:rPr>
              <w:t>36.8</w:t>
            </w:r>
            <w:r w:rsidRPr="004F1670">
              <w:rPr>
                <w:rFonts w:eastAsia="方正仿宋简体" w:hint="eastAsia"/>
                <w:kern w:val="0"/>
                <w:sz w:val="24"/>
              </w:rPr>
              <w:t>万元</w:t>
            </w:r>
          </w:p>
        </w:tc>
        <w:tc>
          <w:tcPr>
            <w:tcW w:w="28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left"/>
              <w:textAlignment w:val="center"/>
              <w:rPr>
                <w:rFonts w:eastAsia="方正仿宋简体"/>
                <w:sz w:val="24"/>
              </w:rPr>
            </w:pPr>
            <w:r w:rsidRPr="004F1670">
              <w:rPr>
                <w:rFonts w:eastAsia="方正仿宋简体"/>
                <w:kern w:val="0"/>
                <w:sz w:val="24"/>
              </w:rPr>
              <w:t xml:space="preserve"> </w:t>
            </w:r>
            <w:r w:rsidRPr="004F1670">
              <w:rPr>
                <w:rFonts w:eastAsia="方正仿宋简体" w:hint="eastAsia"/>
                <w:kern w:val="0"/>
                <w:sz w:val="24"/>
              </w:rPr>
              <w:t>执行数：</w:t>
            </w:r>
          </w:p>
        </w:tc>
        <w:tc>
          <w:tcPr>
            <w:tcW w:w="33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kern w:val="0"/>
                <w:sz w:val="24"/>
              </w:rPr>
              <w:t>36.8</w:t>
            </w:r>
            <w:r w:rsidRPr="004F1670">
              <w:rPr>
                <w:rFonts w:eastAsia="方正仿宋简体" w:hint="eastAsia"/>
                <w:kern w:val="0"/>
                <w:sz w:val="24"/>
              </w:rPr>
              <w:t>万元</w:t>
            </w:r>
          </w:p>
        </w:tc>
      </w:tr>
      <w:tr w:rsidR="00BB1095" w:rsidRPr="004F1670" w:rsidTr="000A63D0">
        <w:tc>
          <w:tcPr>
            <w:tcW w:w="284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2020" w:type="dxa"/>
            <w:tcBorders>
              <w:top w:val="single" w:sz="4" w:space="0" w:color="auto"/>
              <w:left w:val="nil"/>
              <w:bottom w:val="single" w:sz="4" w:space="0" w:color="auto"/>
              <w:right w:val="nil"/>
            </w:tcBorders>
            <w:tcMar>
              <w:top w:w="15" w:type="dxa"/>
              <w:left w:w="15" w:type="dxa"/>
              <w:right w:w="15" w:type="dxa"/>
            </w:tcMar>
            <w:vAlign w:val="center"/>
          </w:tcPr>
          <w:p w:rsidR="00BB1095" w:rsidRPr="004F1670" w:rsidRDefault="00BB1095" w:rsidP="000A63D0">
            <w:pPr>
              <w:widowControl/>
              <w:spacing w:line="400" w:lineRule="exact"/>
              <w:jc w:val="left"/>
              <w:textAlignment w:val="center"/>
              <w:rPr>
                <w:rFonts w:eastAsia="方正仿宋简体"/>
                <w:sz w:val="24"/>
              </w:rPr>
            </w:pPr>
            <w:r w:rsidRPr="004F1670">
              <w:rPr>
                <w:rFonts w:eastAsia="方正仿宋简体"/>
                <w:kern w:val="0"/>
                <w:sz w:val="24"/>
              </w:rPr>
              <w:t xml:space="preserve"> </w:t>
            </w:r>
            <w:r w:rsidRPr="004F1670">
              <w:rPr>
                <w:rFonts w:eastAsia="方正仿宋简体" w:hint="eastAsia"/>
                <w:kern w:val="0"/>
                <w:sz w:val="24"/>
              </w:rPr>
              <w:t>其中：财政拨款</w:t>
            </w: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kern w:val="0"/>
                <w:sz w:val="24"/>
              </w:rPr>
              <w:t>36.8</w:t>
            </w:r>
            <w:r w:rsidRPr="004F1670">
              <w:rPr>
                <w:rFonts w:eastAsia="方正仿宋简体" w:hint="eastAsia"/>
                <w:kern w:val="0"/>
                <w:sz w:val="24"/>
              </w:rPr>
              <w:t>万元</w:t>
            </w:r>
          </w:p>
        </w:tc>
        <w:tc>
          <w:tcPr>
            <w:tcW w:w="28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left"/>
              <w:textAlignment w:val="center"/>
              <w:rPr>
                <w:rFonts w:eastAsia="方正仿宋简体"/>
                <w:sz w:val="24"/>
              </w:rPr>
            </w:pPr>
            <w:r w:rsidRPr="004F1670">
              <w:rPr>
                <w:rFonts w:eastAsia="方正仿宋简体"/>
                <w:kern w:val="0"/>
                <w:sz w:val="24"/>
              </w:rPr>
              <w:t xml:space="preserve"> </w:t>
            </w:r>
            <w:r w:rsidRPr="004F1670">
              <w:rPr>
                <w:rFonts w:eastAsia="方正仿宋简体" w:hint="eastAsia"/>
                <w:kern w:val="0"/>
                <w:sz w:val="24"/>
              </w:rPr>
              <w:t>其中：财政拨款</w:t>
            </w:r>
          </w:p>
        </w:tc>
        <w:tc>
          <w:tcPr>
            <w:tcW w:w="33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kern w:val="0"/>
                <w:sz w:val="24"/>
              </w:rPr>
              <w:t>36.8</w:t>
            </w:r>
            <w:r w:rsidRPr="004F1670">
              <w:rPr>
                <w:rFonts w:eastAsia="方正仿宋简体" w:hint="eastAsia"/>
                <w:kern w:val="0"/>
                <w:sz w:val="24"/>
              </w:rPr>
              <w:t>万元</w:t>
            </w:r>
          </w:p>
        </w:tc>
      </w:tr>
      <w:tr w:rsidR="00BB1095" w:rsidRPr="004F1670" w:rsidTr="000A63D0">
        <w:tc>
          <w:tcPr>
            <w:tcW w:w="2845" w:type="dxa"/>
            <w:gridSpan w:val="2"/>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2020" w:type="dxa"/>
            <w:tcBorders>
              <w:top w:val="single" w:sz="4" w:space="0" w:color="auto"/>
              <w:left w:val="nil"/>
              <w:bottom w:val="single" w:sz="4" w:space="0" w:color="auto"/>
              <w:right w:val="nil"/>
            </w:tcBorders>
            <w:tcMar>
              <w:top w:w="15" w:type="dxa"/>
              <w:left w:w="15" w:type="dxa"/>
              <w:right w:w="15" w:type="dxa"/>
            </w:tcMar>
            <w:vAlign w:val="center"/>
          </w:tcPr>
          <w:p w:rsidR="00BB1095" w:rsidRPr="004F1670" w:rsidRDefault="00BB1095" w:rsidP="000A63D0">
            <w:pPr>
              <w:widowControl/>
              <w:spacing w:line="400" w:lineRule="exact"/>
              <w:jc w:val="left"/>
              <w:textAlignment w:val="center"/>
              <w:rPr>
                <w:rFonts w:eastAsia="方正仿宋简体"/>
                <w:sz w:val="24"/>
              </w:rPr>
            </w:pPr>
            <w:r w:rsidRPr="004F1670">
              <w:rPr>
                <w:rFonts w:eastAsia="方正仿宋简体"/>
                <w:kern w:val="0"/>
                <w:sz w:val="24"/>
              </w:rPr>
              <w:t xml:space="preserve">      </w:t>
            </w:r>
            <w:r w:rsidRPr="004F1670">
              <w:rPr>
                <w:rFonts w:eastAsia="方正仿宋简体" w:hint="eastAsia"/>
                <w:kern w:val="0"/>
                <w:sz w:val="24"/>
              </w:rPr>
              <w:t>其他资金</w:t>
            </w: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left"/>
              <w:textAlignment w:val="center"/>
              <w:rPr>
                <w:rFonts w:eastAsia="方正仿宋简体"/>
                <w:sz w:val="24"/>
              </w:rPr>
            </w:pPr>
            <w:r w:rsidRPr="004F1670">
              <w:rPr>
                <w:rFonts w:eastAsia="方正仿宋简体" w:hint="eastAsia"/>
                <w:kern w:val="0"/>
                <w:sz w:val="24"/>
              </w:rPr>
              <w:t xml:space="preserve">　</w:t>
            </w:r>
          </w:p>
        </w:tc>
        <w:tc>
          <w:tcPr>
            <w:tcW w:w="28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left"/>
              <w:textAlignment w:val="center"/>
              <w:rPr>
                <w:rFonts w:eastAsia="方正仿宋简体"/>
                <w:sz w:val="24"/>
              </w:rPr>
            </w:pPr>
            <w:r w:rsidRPr="004F1670">
              <w:rPr>
                <w:rFonts w:eastAsia="方正仿宋简体"/>
                <w:kern w:val="0"/>
                <w:sz w:val="24"/>
              </w:rPr>
              <w:t xml:space="preserve"> </w:t>
            </w:r>
            <w:r w:rsidRPr="004F1670">
              <w:rPr>
                <w:rFonts w:eastAsia="方正仿宋简体" w:hint="eastAsia"/>
                <w:kern w:val="0"/>
                <w:sz w:val="24"/>
              </w:rPr>
              <w:t>其他资金</w:t>
            </w:r>
          </w:p>
        </w:tc>
        <w:tc>
          <w:tcPr>
            <w:tcW w:w="336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right"/>
              <w:textAlignment w:val="center"/>
              <w:rPr>
                <w:rFonts w:eastAsia="方正仿宋简体"/>
                <w:sz w:val="24"/>
              </w:rPr>
            </w:pPr>
            <w:r w:rsidRPr="004F1670">
              <w:rPr>
                <w:rFonts w:eastAsia="方正仿宋简体" w:hint="eastAsia"/>
                <w:kern w:val="0"/>
                <w:sz w:val="24"/>
              </w:rPr>
              <w:t xml:space="preserve">　</w:t>
            </w:r>
          </w:p>
        </w:tc>
      </w:tr>
      <w:tr w:rsidR="00BB1095" w:rsidRPr="004F1670" w:rsidTr="000A63D0">
        <w:tc>
          <w:tcPr>
            <w:tcW w:w="14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年度总体目标完成情况</w:t>
            </w:r>
          </w:p>
        </w:tc>
        <w:tc>
          <w:tcPr>
            <w:tcW w:w="6920"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预期目标</w:t>
            </w:r>
          </w:p>
        </w:tc>
        <w:tc>
          <w:tcPr>
            <w:tcW w:w="6220" w:type="dxa"/>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目标实际完成情况</w:t>
            </w:r>
          </w:p>
        </w:tc>
      </w:tr>
      <w:tr w:rsidR="00BB1095" w:rsidRPr="004F1670" w:rsidTr="000A63D0">
        <w:tc>
          <w:tcPr>
            <w:tcW w:w="14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6920" w:type="dxa"/>
            <w:gridSpan w:val="3"/>
            <w:tcBorders>
              <w:top w:val="single" w:sz="4" w:space="0" w:color="auto"/>
              <w:left w:val="nil"/>
              <w:bottom w:val="single" w:sz="4" w:space="0" w:color="auto"/>
              <w:right w:val="nil"/>
            </w:tcBorders>
            <w:tcMar>
              <w:top w:w="15" w:type="dxa"/>
              <w:left w:w="15" w:type="dxa"/>
              <w:right w:w="15" w:type="dxa"/>
            </w:tcMar>
          </w:tcPr>
          <w:p w:rsidR="00BB1095" w:rsidRPr="004F1670" w:rsidRDefault="00BB1095" w:rsidP="000A63D0">
            <w:pPr>
              <w:widowControl/>
              <w:spacing w:line="400" w:lineRule="exact"/>
              <w:jc w:val="left"/>
              <w:textAlignment w:val="top"/>
              <w:rPr>
                <w:rFonts w:eastAsia="方正仿宋简体"/>
                <w:sz w:val="20"/>
                <w:szCs w:val="20"/>
              </w:rPr>
            </w:pPr>
            <w:r w:rsidRPr="004F1670">
              <w:rPr>
                <w:rFonts w:eastAsia="方正仿宋简体" w:hint="eastAsia"/>
                <w:kern w:val="0"/>
                <w:sz w:val="20"/>
                <w:szCs w:val="20"/>
              </w:rPr>
              <w:t>按市委常委会七届</w:t>
            </w:r>
            <w:r w:rsidRPr="004F1670">
              <w:rPr>
                <w:rFonts w:eastAsia="方正仿宋简体"/>
                <w:kern w:val="0"/>
                <w:sz w:val="20"/>
                <w:szCs w:val="20"/>
              </w:rPr>
              <w:t>6</w:t>
            </w:r>
            <w:r w:rsidRPr="004F1670">
              <w:rPr>
                <w:rFonts w:eastAsia="方正仿宋简体" w:hint="eastAsia"/>
                <w:kern w:val="0"/>
                <w:sz w:val="20"/>
                <w:szCs w:val="20"/>
              </w:rPr>
              <w:t>次</w:t>
            </w:r>
            <w:r w:rsidRPr="004F1670">
              <w:rPr>
                <w:rFonts w:eastAsia="方正仿宋简体"/>
                <w:kern w:val="0"/>
                <w:sz w:val="20"/>
                <w:szCs w:val="20"/>
              </w:rPr>
              <w:t>7-4</w:t>
            </w:r>
            <w:r w:rsidRPr="004F1670">
              <w:rPr>
                <w:rFonts w:eastAsia="方正仿宋简体" w:hint="eastAsia"/>
                <w:kern w:val="0"/>
                <w:sz w:val="20"/>
                <w:szCs w:val="20"/>
              </w:rPr>
              <w:t>号，泸州市常住人口</w:t>
            </w:r>
            <w:r w:rsidRPr="004F1670">
              <w:rPr>
                <w:rFonts w:eastAsia="方正仿宋简体"/>
                <w:kern w:val="0"/>
                <w:sz w:val="20"/>
                <w:szCs w:val="20"/>
              </w:rPr>
              <w:t>*0.02</w:t>
            </w:r>
            <w:r w:rsidRPr="004F1670">
              <w:rPr>
                <w:rFonts w:eastAsia="方正仿宋简体" w:hint="eastAsia"/>
                <w:kern w:val="0"/>
                <w:sz w:val="20"/>
                <w:szCs w:val="20"/>
              </w:rPr>
              <w:t>元每人核定。用于加强社会治安综合治理，推进平安泸州建设，提高人民群众获得感、幸福感和满意度。</w:t>
            </w:r>
          </w:p>
        </w:tc>
        <w:tc>
          <w:tcPr>
            <w:tcW w:w="622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BB1095" w:rsidRPr="004F1670" w:rsidRDefault="00BB1095" w:rsidP="000A63D0">
            <w:pPr>
              <w:widowControl/>
              <w:spacing w:line="400" w:lineRule="exact"/>
              <w:jc w:val="left"/>
              <w:textAlignment w:val="top"/>
              <w:rPr>
                <w:rFonts w:eastAsia="方正仿宋简体"/>
                <w:sz w:val="20"/>
                <w:szCs w:val="20"/>
              </w:rPr>
            </w:pPr>
            <w:r w:rsidRPr="004F1670">
              <w:rPr>
                <w:rFonts w:eastAsia="方正仿宋简体" w:hint="eastAsia"/>
                <w:kern w:val="0"/>
                <w:sz w:val="20"/>
                <w:szCs w:val="20"/>
              </w:rPr>
              <w:t>加强社会治安综合治理，推进平安泸州建设，提高人民群众获得感、幸福感和满意度。</w:t>
            </w:r>
          </w:p>
        </w:tc>
      </w:tr>
      <w:tr w:rsidR="00BB1095" w:rsidRPr="004F1670" w:rsidTr="000A63D0">
        <w:tc>
          <w:tcPr>
            <w:tcW w:w="14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年度绩效指标完成情况</w:t>
            </w:r>
          </w:p>
        </w:tc>
        <w:tc>
          <w:tcPr>
            <w:tcW w:w="1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一级指标</w:t>
            </w:r>
          </w:p>
        </w:tc>
        <w:tc>
          <w:tcPr>
            <w:tcW w:w="2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二级指标</w:t>
            </w: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三级指标</w:t>
            </w:r>
          </w:p>
        </w:tc>
        <w:tc>
          <w:tcPr>
            <w:tcW w:w="2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预期指标值</w:t>
            </w:r>
          </w:p>
        </w:tc>
        <w:tc>
          <w:tcPr>
            <w:tcW w:w="3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4"/>
              </w:rPr>
            </w:pPr>
            <w:r w:rsidRPr="004F1670">
              <w:rPr>
                <w:rFonts w:eastAsia="方正仿宋简体" w:hint="eastAsia"/>
                <w:kern w:val="0"/>
                <w:sz w:val="24"/>
              </w:rPr>
              <w:t>实际完成指标值</w:t>
            </w:r>
          </w:p>
        </w:tc>
      </w:tr>
      <w:tr w:rsidR="00BB1095" w:rsidRPr="004F1670" w:rsidTr="000A63D0">
        <w:tc>
          <w:tcPr>
            <w:tcW w:w="14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136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2"/>
                <w:szCs w:val="22"/>
              </w:rPr>
            </w:pPr>
            <w:r w:rsidRPr="004F1670">
              <w:rPr>
                <w:rFonts w:eastAsia="方正仿宋简体" w:hint="eastAsia"/>
                <w:kern w:val="0"/>
                <w:sz w:val="22"/>
                <w:szCs w:val="22"/>
              </w:rPr>
              <w:t>完成指标</w:t>
            </w:r>
          </w:p>
        </w:tc>
        <w:tc>
          <w:tcPr>
            <w:tcW w:w="202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数量指标</w:t>
            </w: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校园周边环境治理</w:t>
            </w:r>
          </w:p>
        </w:tc>
        <w:tc>
          <w:tcPr>
            <w:tcW w:w="2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1000</w:t>
            </w:r>
            <w:r w:rsidRPr="004F1670">
              <w:rPr>
                <w:rFonts w:eastAsia="方正仿宋简体" w:hint="eastAsia"/>
                <w:kern w:val="0"/>
                <w:sz w:val="20"/>
                <w:szCs w:val="20"/>
              </w:rPr>
              <w:t>次</w:t>
            </w:r>
          </w:p>
        </w:tc>
        <w:tc>
          <w:tcPr>
            <w:tcW w:w="3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1000</w:t>
            </w:r>
            <w:r w:rsidRPr="004F1670">
              <w:rPr>
                <w:rFonts w:eastAsia="方正仿宋简体" w:hint="eastAsia"/>
                <w:kern w:val="0"/>
                <w:sz w:val="20"/>
                <w:szCs w:val="20"/>
              </w:rPr>
              <w:t>次</w:t>
            </w:r>
          </w:p>
        </w:tc>
      </w:tr>
      <w:tr w:rsidR="00BB1095" w:rsidRPr="004F1670" w:rsidTr="000A63D0">
        <w:tc>
          <w:tcPr>
            <w:tcW w:w="14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13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0"/>
                <w:szCs w:val="20"/>
              </w:rPr>
            </w:pP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网格化服务管理</w:t>
            </w:r>
          </w:p>
        </w:tc>
        <w:tc>
          <w:tcPr>
            <w:tcW w:w="2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2130</w:t>
            </w:r>
            <w:r w:rsidRPr="004F1670">
              <w:rPr>
                <w:rFonts w:eastAsia="方正仿宋简体" w:hint="eastAsia"/>
                <w:kern w:val="0"/>
                <w:sz w:val="20"/>
                <w:szCs w:val="20"/>
              </w:rPr>
              <w:t>个</w:t>
            </w:r>
          </w:p>
        </w:tc>
        <w:tc>
          <w:tcPr>
            <w:tcW w:w="3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2130</w:t>
            </w:r>
            <w:r w:rsidRPr="004F1670">
              <w:rPr>
                <w:rFonts w:eastAsia="方正仿宋简体" w:hint="eastAsia"/>
                <w:kern w:val="0"/>
                <w:sz w:val="20"/>
                <w:szCs w:val="20"/>
              </w:rPr>
              <w:t>个</w:t>
            </w:r>
          </w:p>
        </w:tc>
      </w:tr>
      <w:tr w:rsidR="00BB1095" w:rsidRPr="004F1670" w:rsidTr="000A63D0">
        <w:tc>
          <w:tcPr>
            <w:tcW w:w="14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13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0"/>
                <w:szCs w:val="20"/>
              </w:rPr>
            </w:pP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创建平安社区</w:t>
            </w:r>
          </w:p>
        </w:tc>
        <w:tc>
          <w:tcPr>
            <w:tcW w:w="2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1500</w:t>
            </w:r>
            <w:r w:rsidRPr="004F1670">
              <w:rPr>
                <w:rFonts w:eastAsia="方正仿宋简体" w:hint="eastAsia"/>
                <w:kern w:val="0"/>
                <w:sz w:val="20"/>
                <w:szCs w:val="20"/>
              </w:rPr>
              <w:t>个</w:t>
            </w:r>
          </w:p>
        </w:tc>
        <w:tc>
          <w:tcPr>
            <w:tcW w:w="3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1500</w:t>
            </w:r>
            <w:r w:rsidRPr="004F1670">
              <w:rPr>
                <w:rFonts w:eastAsia="方正仿宋简体" w:hint="eastAsia"/>
                <w:kern w:val="0"/>
                <w:sz w:val="20"/>
                <w:szCs w:val="20"/>
              </w:rPr>
              <w:t>个</w:t>
            </w:r>
          </w:p>
        </w:tc>
      </w:tr>
      <w:tr w:rsidR="00BB1095" w:rsidRPr="004F1670" w:rsidTr="000A63D0">
        <w:tc>
          <w:tcPr>
            <w:tcW w:w="14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13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2"/>
                <w:szCs w:val="22"/>
              </w:rPr>
            </w:pPr>
          </w:p>
        </w:tc>
        <w:tc>
          <w:tcPr>
            <w:tcW w:w="2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质量指标</w:t>
            </w: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创建治理运行开展率</w:t>
            </w:r>
          </w:p>
        </w:tc>
        <w:tc>
          <w:tcPr>
            <w:tcW w:w="2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100%</w:t>
            </w:r>
          </w:p>
        </w:tc>
        <w:tc>
          <w:tcPr>
            <w:tcW w:w="3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100%</w:t>
            </w:r>
          </w:p>
        </w:tc>
      </w:tr>
      <w:tr w:rsidR="00BB1095" w:rsidRPr="004F1670" w:rsidTr="000A63D0">
        <w:tc>
          <w:tcPr>
            <w:tcW w:w="14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13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2"/>
                <w:szCs w:val="22"/>
              </w:rPr>
            </w:pPr>
          </w:p>
        </w:tc>
        <w:tc>
          <w:tcPr>
            <w:tcW w:w="2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时效指标</w:t>
            </w: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完成时限</w:t>
            </w:r>
          </w:p>
        </w:tc>
        <w:tc>
          <w:tcPr>
            <w:tcW w:w="2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2021</w:t>
            </w:r>
            <w:r w:rsidRPr="004F1670">
              <w:rPr>
                <w:rFonts w:eastAsia="方正仿宋简体" w:hint="eastAsia"/>
                <w:kern w:val="0"/>
                <w:sz w:val="20"/>
                <w:szCs w:val="20"/>
              </w:rPr>
              <w:t>年</w:t>
            </w:r>
            <w:r w:rsidRPr="004F1670">
              <w:rPr>
                <w:rFonts w:eastAsia="方正仿宋简体"/>
                <w:kern w:val="0"/>
                <w:sz w:val="20"/>
                <w:szCs w:val="20"/>
              </w:rPr>
              <w:t>12</w:t>
            </w:r>
            <w:r w:rsidRPr="004F1670">
              <w:rPr>
                <w:rFonts w:eastAsia="方正仿宋简体" w:hint="eastAsia"/>
                <w:kern w:val="0"/>
                <w:sz w:val="20"/>
                <w:szCs w:val="20"/>
              </w:rPr>
              <w:t>月前</w:t>
            </w:r>
          </w:p>
        </w:tc>
        <w:tc>
          <w:tcPr>
            <w:tcW w:w="3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2021</w:t>
            </w:r>
            <w:r w:rsidRPr="004F1670">
              <w:rPr>
                <w:rFonts w:eastAsia="方正仿宋简体" w:hint="eastAsia"/>
                <w:kern w:val="0"/>
                <w:sz w:val="20"/>
                <w:szCs w:val="20"/>
              </w:rPr>
              <w:t>年</w:t>
            </w:r>
            <w:r w:rsidRPr="004F1670">
              <w:rPr>
                <w:rFonts w:eastAsia="方正仿宋简体"/>
                <w:kern w:val="0"/>
                <w:sz w:val="20"/>
                <w:szCs w:val="20"/>
              </w:rPr>
              <w:t>12</w:t>
            </w:r>
            <w:r w:rsidRPr="004F1670">
              <w:rPr>
                <w:rFonts w:eastAsia="方正仿宋简体" w:hint="eastAsia"/>
                <w:kern w:val="0"/>
                <w:sz w:val="20"/>
                <w:szCs w:val="20"/>
              </w:rPr>
              <w:t>月前</w:t>
            </w:r>
          </w:p>
        </w:tc>
      </w:tr>
      <w:tr w:rsidR="00BB1095" w:rsidRPr="004F1670" w:rsidTr="000A63D0">
        <w:tc>
          <w:tcPr>
            <w:tcW w:w="14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13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2"/>
                <w:szCs w:val="22"/>
              </w:rPr>
            </w:pPr>
          </w:p>
        </w:tc>
        <w:tc>
          <w:tcPr>
            <w:tcW w:w="2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成本指标</w:t>
            </w: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网格化服务管理</w:t>
            </w:r>
          </w:p>
        </w:tc>
        <w:tc>
          <w:tcPr>
            <w:tcW w:w="2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20</w:t>
            </w:r>
            <w:r w:rsidRPr="004F1670">
              <w:rPr>
                <w:rFonts w:eastAsia="方正仿宋简体" w:hint="eastAsia"/>
                <w:kern w:val="0"/>
                <w:sz w:val="20"/>
                <w:szCs w:val="20"/>
              </w:rPr>
              <w:t>万元</w:t>
            </w:r>
          </w:p>
        </w:tc>
        <w:tc>
          <w:tcPr>
            <w:tcW w:w="3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20</w:t>
            </w:r>
            <w:r w:rsidRPr="004F1670">
              <w:rPr>
                <w:rFonts w:eastAsia="方正仿宋简体" w:hint="eastAsia"/>
                <w:kern w:val="0"/>
                <w:sz w:val="20"/>
                <w:szCs w:val="20"/>
              </w:rPr>
              <w:t>万元</w:t>
            </w:r>
          </w:p>
        </w:tc>
      </w:tr>
      <w:tr w:rsidR="00BB1095" w:rsidRPr="004F1670" w:rsidTr="000A63D0">
        <w:tc>
          <w:tcPr>
            <w:tcW w:w="14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13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2"/>
                <w:szCs w:val="22"/>
              </w:rPr>
            </w:pPr>
          </w:p>
        </w:tc>
        <w:tc>
          <w:tcPr>
            <w:tcW w:w="2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 xml:space="preserve">　</w:t>
            </w: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创建平安社区</w:t>
            </w:r>
          </w:p>
        </w:tc>
        <w:tc>
          <w:tcPr>
            <w:tcW w:w="2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10</w:t>
            </w:r>
            <w:r w:rsidRPr="004F1670">
              <w:rPr>
                <w:rFonts w:eastAsia="方正仿宋简体" w:hint="eastAsia"/>
                <w:kern w:val="0"/>
                <w:sz w:val="20"/>
                <w:szCs w:val="20"/>
              </w:rPr>
              <w:t>万元</w:t>
            </w:r>
          </w:p>
        </w:tc>
        <w:tc>
          <w:tcPr>
            <w:tcW w:w="3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10</w:t>
            </w:r>
            <w:r w:rsidRPr="004F1670">
              <w:rPr>
                <w:rFonts w:eastAsia="方正仿宋简体" w:hint="eastAsia"/>
                <w:kern w:val="0"/>
                <w:sz w:val="20"/>
                <w:szCs w:val="20"/>
              </w:rPr>
              <w:t>万元</w:t>
            </w:r>
          </w:p>
        </w:tc>
      </w:tr>
      <w:tr w:rsidR="00BB1095" w:rsidRPr="004F1670" w:rsidTr="000A63D0">
        <w:tc>
          <w:tcPr>
            <w:tcW w:w="14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13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2"/>
                <w:szCs w:val="22"/>
              </w:rPr>
            </w:pPr>
          </w:p>
        </w:tc>
        <w:tc>
          <w:tcPr>
            <w:tcW w:w="2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 xml:space="preserve">　</w:t>
            </w: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校园周边环境治理</w:t>
            </w:r>
          </w:p>
        </w:tc>
        <w:tc>
          <w:tcPr>
            <w:tcW w:w="2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16.8</w:t>
            </w:r>
            <w:r w:rsidRPr="004F1670">
              <w:rPr>
                <w:rFonts w:eastAsia="方正仿宋简体" w:hint="eastAsia"/>
                <w:kern w:val="0"/>
                <w:sz w:val="20"/>
                <w:szCs w:val="20"/>
              </w:rPr>
              <w:t>万元</w:t>
            </w:r>
          </w:p>
        </w:tc>
        <w:tc>
          <w:tcPr>
            <w:tcW w:w="3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16.8</w:t>
            </w:r>
            <w:r w:rsidRPr="004F1670">
              <w:rPr>
                <w:rFonts w:eastAsia="方正仿宋简体" w:hint="eastAsia"/>
                <w:kern w:val="0"/>
                <w:sz w:val="20"/>
                <w:szCs w:val="20"/>
              </w:rPr>
              <w:t>万元</w:t>
            </w:r>
          </w:p>
        </w:tc>
      </w:tr>
      <w:tr w:rsidR="00BB1095" w:rsidRPr="004F1670" w:rsidTr="000A63D0">
        <w:tc>
          <w:tcPr>
            <w:tcW w:w="14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136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2"/>
                <w:szCs w:val="22"/>
              </w:rPr>
            </w:pPr>
            <w:r w:rsidRPr="004F1670">
              <w:rPr>
                <w:rFonts w:eastAsia="方正仿宋简体" w:hint="eastAsia"/>
                <w:kern w:val="0"/>
                <w:sz w:val="22"/>
                <w:szCs w:val="22"/>
              </w:rPr>
              <w:t>效益指标</w:t>
            </w:r>
          </w:p>
        </w:tc>
        <w:tc>
          <w:tcPr>
            <w:tcW w:w="2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社会效益指标</w:t>
            </w: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全市网格及校园周边治理运行</w:t>
            </w:r>
          </w:p>
        </w:tc>
        <w:tc>
          <w:tcPr>
            <w:tcW w:w="2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对平安泸州建设的促起作用</w:t>
            </w:r>
          </w:p>
        </w:tc>
        <w:tc>
          <w:tcPr>
            <w:tcW w:w="3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促进平安泸州建设</w:t>
            </w:r>
          </w:p>
        </w:tc>
      </w:tr>
      <w:tr w:rsidR="00BB1095" w:rsidRPr="004F1670" w:rsidTr="000A63D0">
        <w:tc>
          <w:tcPr>
            <w:tcW w:w="14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136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2"/>
                <w:szCs w:val="22"/>
              </w:rPr>
            </w:pPr>
          </w:p>
        </w:tc>
        <w:tc>
          <w:tcPr>
            <w:tcW w:w="2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可持续影响指标</w:t>
            </w: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全市网格及校园周边治理工作开展</w:t>
            </w:r>
          </w:p>
        </w:tc>
        <w:tc>
          <w:tcPr>
            <w:tcW w:w="2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长期</w:t>
            </w:r>
          </w:p>
        </w:tc>
        <w:tc>
          <w:tcPr>
            <w:tcW w:w="3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长期</w:t>
            </w:r>
          </w:p>
        </w:tc>
      </w:tr>
      <w:tr w:rsidR="00BB1095" w:rsidRPr="004F1670" w:rsidTr="000A63D0">
        <w:tc>
          <w:tcPr>
            <w:tcW w:w="148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spacing w:line="400" w:lineRule="exact"/>
              <w:jc w:val="center"/>
              <w:rPr>
                <w:rFonts w:eastAsia="方正仿宋简体"/>
                <w:sz w:val="24"/>
              </w:rPr>
            </w:pPr>
          </w:p>
        </w:tc>
        <w:tc>
          <w:tcPr>
            <w:tcW w:w="1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2"/>
                <w:szCs w:val="22"/>
              </w:rPr>
            </w:pPr>
            <w:r w:rsidRPr="004F1670">
              <w:rPr>
                <w:rFonts w:eastAsia="方正仿宋简体" w:hint="eastAsia"/>
                <w:kern w:val="0"/>
                <w:sz w:val="22"/>
                <w:szCs w:val="22"/>
              </w:rPr>
              <w:t>满意度指标</w:t>
            </w:r>
          </w:p>
        </w:tc>
        <w:tc>
          <w:tcPr>
            <w:tcW w:w="2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满意度指标</w:t>
            </w:r>
          </w:p>
        </w:tc>
        <w:tc>
          <w:tcPr>
            <w:tcW w:w="3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hint="eastAsia"/>
                <w:kern w:val="0"/>
                <w:sz w:val="20"/>
                <w:szCs w:val="20"/>
              </w:rPr>
              <w:t>人民获得感、安全感、幸福感提升</w:t>
            </w:r>
          </w:p>
        </w:tc>
        <w:tc>
          <w:tcPr>
            <w:tcW w:w="2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98%</w:t>
            </w:r>
          </w:p>
        </w:tc>
        <w:tc>
          <w:tcPr>
            <w:tcW w:w="3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B1095" w:rsidRPr="004F1670" w:rsidRDefault="00BB1095" w:rsidP="000A63D0">
            <w:pPr>
              <w:widowControl/>
              <w:spacing w:line="400" w:lineRule="exact"/>
              <w:jc w:val="center"/>
              <w:textAlignment w:val="center"/>
              <w:rPr>
                <w:rFonts w:eastAsia="方正仿宋简体"/>
                <w:sz w:val="20"/>
                <w:szCs w:val="20"/>
              </w:rPr>
            </w:pPr>
            <w:r w:rsidRPr="004F1670">
              <w:rPr>
                <w:rFonts w:eastAsia="方正仿宋简体"/>
                <w:kern w:val="0"/>
                <w:sz w:val="20"/>
                <w:szCs w:val="20"/>
              </w:rPr>
              <w:t>98%</w:t>
            </w:r>
          </w:p>
        </w:tc>
      </w:tr>
    </w:tbl>
    <w:p w:rsidR="00BB1095" w:rsidRPr="004F1670" w:rsidRDefault="00BB1095">
      <w:pPr>
        <w:pStyle w:val="12"/>
        <w:widowControl/>
        <w:ind w:firstLineChars="0" w:firstLine="0"/>
        <w:jc w:val="center"/>
        <w:textAlignment w:val="center"/>
        <w:rPr>
          <w:rFonts w:eastAsia="仿宋_GB2312"/>
          <w:sz w:val="32"/>
          <w:szCs w:val="32"/>
        </w:rPr>
      </w:pPr>
      <w:r w:rsidRPr="004F1670">
        <w:rPr>
          <w:rFonts w:eastAsia="方正小标宋简体"/>
          <w:bCs/>
          <w:color w:val="000000"/>
          <w:kern w:val="0"/>
          <w:sz w:val="36"/>
          <w:szCs w:val="36"/>
        </w:rPr>
        <w:lastRenderedPageBreak/>
        <w:t>2021</w:t>
      </w:r>
      <w:r w:rsidRPr="004F1670">
        <w:rPr>
          <w:rFonts w:eastAsia="方正小标宋简体" w:hint="eastAsia"/>
          <w:bCs/>
          <w:color w:val="000000"/>
          <w:kern w:val="0"/>
          <w:sz w:val="36"/>
          <w:szCs w:val="36"/>
        </w:rPr>
        <w:t>年项目绩效目标自评表</w:t>
      </w:r>
    </w:p>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80"/>
        <w:gridCol w:w="1360"/>
        <w:gridCol w:w="1780"/>
        <w:gridCol w:w="2595"/>
        <w:gridCol w:w="3810"/>
        <w:gridCol w:w="3885"/>
      </w:tblGrid>
      <w:tr w:rsidR="00BB1095" w:rsidRPr="004F1670" w:rsidTr="000A63D0">
        <w:trPr>
          <w:trHeight w:val="439"/>
        </w:trPr>
        <w:tc>
          <w:tcPr>
            <w:tcW w:w="2540" w:type="dxa"/>
            <w:gridSpan w:val="2"/>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项目名称</w:t>
            </w:r>
          </w:p>
        </w:tc>
        <w:tc>
          <w:tcPr>
            <w:tcW w:w="12070" w:type="dxa"/>
            <w:gridSpan w:val="4"/>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法学会经费</w:t>
            </w:r>
          </w:p>
        </w:tc>
      </w:tr>
      <w:tr w:rsidR="00BB1095" w:rsidRPr="004F1670" w:rsidTr="000A63D0">
        <w:trPr>
          <w:trHeight w:val="439"/>
        </w:trPr>
        <w:tc>
          <w:tcPr>
            <w:tcW w:w="2540" w:type="dxa"/>
            <w:gridSpan w:val="2"/>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部门（单位）及代码</w:t>
            </w:r>
          </w:p>
        </w:tc>
        <w:tc>
          <w:tcPr>
            <w:tcW w:w="4375" w:type="dxa"/>
            <w:gridSpan w:val="2"/>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中国共产党泸州市委员会政法委员会</w:t>
            </w:r>
            <w:r w:rsidRPr="004F1670">
              <w:rPr>
                <w:kern w:val="0"/>
                <w:sz w:val="20"/>
                <w:szCs w:val="20"/>
              </w:rPr>
              <w:t>309301</w:t>
            </w:r>
          </w:p>
        </w:tc>
        <w:tc>
          <w:tcPr>
            <w:tcW w:w="3810" w:type="dxa"/>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实施单位</w:t>
            </w:r>
          </w:p>
        </w:tc>
        <w:tc>
          <w:tcPr>
            <w:tcW w:w="388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中国共产党泸州市委员会政法委员会</w:t>
            </w:r>
          </w:p>
        </w:tc>
      </w:tr>
      <w:tr w:rsidR="00BB1095" w:rsidRPr="004F1670" w:rsidTr="000A63D0">
        <w:trPr>
          <w:trHeight w:val="439"/>
        </w:trPr>
        <w:tc>
          <w:tcPr>
            <w:tcW w:w="2540" w:type="dxa"/>
            <w:gridSpan w:val="2"/>
            <w:vMerge w:val="restart"/>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项目预算</w:t>
            </w:r>
            <w:r w:rsidRPr="004F1670">
              <w:rPr>
                <w:kern w:val="0"/>
                <w:sz w:val="24"/>
              </w:rPr>
              <w:br/>
            </w:r>
            <w:r w:rsidRPr="004F1670">
              <w:rPr>
                <w:rFonts w:hint="eastAsia"/>
                <w:kern w:val="0"/>
                <w:sz w:val="24"/>
              </w:rPr>
              <w:t>执行情况</w:t>
            </w:r>
            <w:r w:rsidRPr="004F1670">
              <w:rPr>
                <w:kern w:val="0"/>
                <w:sz w:val="24"/>
              </w:rPr>
              <w:br/>
            </w:r>
            <w:r w:rsidRPr="004F1670">
              <w:rPr>
                <w:rFonts w:hint="eastAsia"/>
                <w:kern w:val="0"/>
                <w:sz w:val="24"/>
              </w:rPr>
              <w:t>（万元）</w:t>
            </w:r>
          </w:p>
        </w:tc>
        <w:tc>
          <w:tcPr>
            <w:tcW w:w="1780" w:type="dxa"/>
            <w:tcMar>
              <w:top w:w="15" w:type="dxa"/>
              <w:left w:w="15" w:type="dxa"/>
              <w:right w:w="15" w:type="dxa"/>
            </w:tcMar>
            <w:vAlign w:val="center"/>
          </w:tcPr>
          <w:p w:rsidR="00BB1095" w:rsidRPr="004F1670" w:rsidRDefault="00BB1095">
            <w:pPr>
              <w:widowControl/>
              <w:jc w:val="left"/>
              <w:textAlignment w:val="center"/>
              <w:rPr>
                <w:sz w:val="24"/>
              </w:rPr>
            </w:pPr>
            <w:r w:rsidRPr="004F1670">
              <w:rPr>
                <w:kern w:val="0"/>
                <w:sz w:val="24"/>
              </w:rPr>
              <w:t xml:space="preserve"> </w:t>
            </w:r>
            <w:r w:rsidRPr="004F1670">
              <w:rPr>
                <w:rFonts w:hint="eastAsia"/>
                <w:kern w:val="0"/>
                <w:sz w:val="24"/>
              </w:rPr>
              <w:t>预算数：</w:t>
            </w:r>
          </w:p>
        </w:tc>
        <w:tc>
          <w:tcPr>
            <w:tcW w:w="2595" w:type="dxa"/>
            <w:tcMar>
              <w:top w:w="15" w:type="dxa"/>
              <w:left w:w="15" w:type="dxa"/>
              <w:right w:w="15" w:type="dxa"/>
            </w:tcMar>
            <w:vAlign w:val="center"/>
          </w:tcPr>
          <w:p w:rsidR="00BB1095" w:rsidRPr="004F1670" w:rsidRDefault="00BB1095">
            <w:pPr>
              <w:widowControl/>
              <w:jc w:val="center"/>
              <w:textAlignment w:val="center"/>
              <w:rPr>
                <w:sz w:val="24"/>
              </w:rPr>
            </w:pPr>
            <w:r w:rsidRPr="004F1670">
              <w:rPr>
                <w:kern w:val="0"/>
                <w:sz w:val="24"/>
              </w:rPr>
              <w:t>28.4</w:t>
            </w:r>
            <w:r w:rsidRPr="004F1670">
              <w:rPr>
                <w:rFonts w:hint="eastAsia"/>
                <w:kern w:val="0"/>
                <w:sz w:val="24"/>
              </w:rPr>
              <w:t>万元</w:t>
            </w:r>
          </w:p>
        </w:tc>
        <w:tc>
          <w:tcPr>
            <w:tcW w:w="3810" w:type="dxa"/>
            <w:tcMar>
              <w:top w:w="15" w:type="dxa"/>
              <w:left w:w="15" w:type="dxa"/>
              <w:right w:w="15" w:type="dxa"/>
            </w:tcMar>
            <w:vAlign w:val="center"/>
          </w:tcPr>
          <w:p w:rsidR="00BB1095" w:rsidRPr="004F1670" w:rsidRDefault="00BB1095">
            <w:pPr>
              <w:widowControl/>
              <w:jc w:val="left"/>
              <w:textAlignment w:val="center"/>
              <w:rPr>
                <w:sz w:val="24"/>
              </w:rPr>
            </w:pPr>
            <w:r w:rsidRPr="004F1670">
              <w:rPr>
                <w:kern w:val="0"/>
                <w:sz w:val="24"/>
              </w:rPr>
              <w:t xml:space="preserve"> </w:t>
            </w:r>
            <w:r w:rsidRPr="004F1670">
              <w:rPr>
                <w:rFonts w:hint="eastAsia"/>
                <w:kern w:val="0"/>
                <w:sz w:val="24"/>
              </w:rPr>
              <w:t>执行数：</w:t>
            </w:r>
          </w:p>
        </w:tc>
        <w:tc>
          <w:tcPr>
            <w:tcW w:w="3885" w:type="dxa"/>
            <w:tcMar>
              <w:top w:w="15" w:type="dxa"/>
              <w:left w:w="15" w:type="dxa"/>
              <w:right w:w="15" w:type="dxa"/>
            </w:tcMar>
            <w:vAlign w:val="center"/>
          </w:tcPr>
          <w:p w:rsidR="00BB1095" w:rsidRPr="004F1670" w:rsidRDefault="00BB1095">
            <w:pPr>
              <w:widowControl/>
              <w:jc w:val="center"/>
              <w:textAlignment w:val="center"/>
              <w:rPr>
                <w:sz w:val="24"/>
              </w:rPr>
            </w:pPr>
            <w:r w:rsidRPr="004F1670">
              <w:rPr>
                <w:kern w:val="0"/>
                <w:sz w:val="24"/>
              </w:rPr>
              <w:t>28.4</w:t>
            </w:r>
            <w:r w:rsidRPr="004F1670">
              <w:rPr>
                <w:rFonts w:hint="eastAsia"/>
                <w:kern w:val="0"/>
                <w:sz w:val="24"/>
              </w:rPr>
              <w:t>万元</w:t>
            </w:r>
          </w:p>
        </w:tc>
      </w:tr>
      <w:tr w:rsidR="00BB1095" w:rsidRPr="004F1670" w:rsidTr="000A63D0">
        <w:trPr>
          <w:trHeight w:val="439"/>
        </w:trPr>
        <w:tc>
          <w:tcPr>
            <w:tcW w:w="2540" w:type="dxa"/>
            <w:gridSpan w:val="2"/>
            <w:vMerge/>
            <w:tcMar>
              <w:top w:w="15" w:type="dxa"/>
              <w:left w:w="15" w:type="dxa"/>
              <w:right w:w="15" w:type="dxa"/>
            </w:tcMar>
            <w:vAlign w:val="center"/>
          </w:tcPr>
          <w:p w:rsidR="00BB1095" w:rsidRPr="004F1670" w:rsidRDefault="00BB1095">
            <w:pPr>
              <w:jc w:val="center"/>
              <w:rPr>
                <w:sz w:val="24"/>
              </w:rPr>
            </w:pPr>
          </w:p>
        </w:tc>
        <w:tc>
          <w:tcPr>
            <w:tcW w:w="1780" w:type="dxa"/>
            <w:tcMar>
              <w:top w:w="15" w:type="dxa"/>
              <w:left w:w="15" w:type="dxa"/>
              <w:right w:w="15" w:type="dxa"/>
            </w:tcMar>
            <w:vAlign w:val="center"/>
          </w:tcPr>
          <w:p w:rsidR="00BB1095" w:rsidRPr="004F1670" w:rsidRDefault="00BB1095">
            <w:pPr>
              <w:widowControl/>
              <w:jc w:val="left"/>
              <w:textAlignment w:val="center"/>
              <w:rPr>
                <w:sz w:val="24"/>
              </w:rPr>
            </w:pPr>
            <w:r w:rsidRPr="004F1670">
              <w:rPr>
                <w:kern w:val="0"/>
                <w:sz w:val="24"/>
              </w:rPr>
              <w:t xml:space="preserve"> </w:t>
            </w:r>
            <w:r w:rsidRPr="004F1670">
              <w:rPr>
                <w:rFonts w:hint="eastAsia"/>
                <w:kern w:val="0"/>
                <w:sz w:val="24"/>
              </w:rPr>
              <w:t>其中：财政拨款</w:t>
            </w:r>
          </w:p>
        </w:tc>
        <w:tc>
          <w:tcPr>
            <w:tcW w:w="2595" w:type="dxa"/>
            <w:tcMar>
              <w:top w:w="15" w:type="dxa"/>
              <w:left w:w="15" w:type="dxa"/>
              <w:right w:w="15" w:type="dxa"/>
            </w:tcMar>
            <w:vAlign w:val="center"/>
          </w:tcPr>
          <w:p w:rsidR="00BB1095" w:rsidRPr="004F1670" w:rsidRDefault="00BB1095">
            <w:pPr>
              <w:widowControl/>
              <w:jc w:val="center"/>
              <w:textAlignment w:val="center"/>
              <w:rPr>
                <w:sz w:val="24"/>
              </w:rPr>
            </w:pPr>
            <w:r w:rsidRPr="004F1670">
              <w:rPr>
                <w:kern w:val="0"/>
                <w:sz w:val="24"/>
              </w:rPr>
              <w:t>28.4</w:t>
            </w:r>
            <w:r w:rsidRPr="004F1670">
              <w:rPr>
                <w:rFonts w:hint="eastAsia"/>
                <w:kern w:val="0"/>
                <w:sz w:val="24"/>
              </w:rPr>
              <w:t>万元</w:t>
            </w:r>
          </w:p>
        </w:tc>
        <w:tc>
          <w:tcPr>
            <w:tcW w:w="3810" w:type="dxa"/>
            <w:tcMar>
              <w:top w:w="15" w:type="dxa"/>
              <w:left w:w="15" w:type="dxa"/>
              <w:right w:w="15" w:type="dxa"/>
            </w:tcMar>
            <w:vAlign w:val="center"/>
          </w:tcPr>
          <w:p w:rsidR="00BB1095" w:rsidRPr="004F1670" w:rsidRDefault="00BB1095">
            <w:pPr>
              <w:widowControl/>
              <w:jc w:val="left"/>
              <w:textAlignment w:val="center"/>
              <w:rPr>
                <w:sz w:val="24"/>
              </w:rPr>
            </w:pPr>
            <w:r w:rsidRPr="004F1670">
              <w:rPr>
                <w:kern w:val="0"/>
                <w:sz w:val="24"/>
              </w:rPr>
              <w:t xml:space="preserve">       </w:t>
            </w:r>
            <w:r w:rsidRPr="004F1670">
              <w:rPr>
                <w:rFonts w:hint="eastAsia"/>
                <w:kern w:val="0"/>
                <w:sz w:val="24"/>
              </w:rPr>
              <w:t>其中：财政拨款</w:t>
            </w:r>
          </w:p>
        </w:tc>
        <w:tc>
          <w:tcPr>
            <w:tcW w:w="3885" w:type="dxa"/>
            <w:tcMar>
              <w:top w:w="15" w:type="dxa"/>
              <w:left w:w="15" w:type="dxa"/>
              <w:right w:w="15" w:type="dxa"/>
            </w:tcMar>
            <w:vAlign w:val="center"/>
          </w:tcPr>
          <w:p w:rsidR="00BB1095" w:rsidRPr="004F1670" w:rsidRDefault="00BB1095">
            <w:pPr>
              <w:widowControl/>
              <w:jc w:val="center"/>
              <w:textAlignment w:val="center"/>
              <w:rPr>
                <w:sz w:val="24"/>
              </w:rPr>
            </w:pPr>
            <w:r w:rsidRPr="004F1670">
              <w:rPr>
                <w:kern w:val="0"/>
                <w:sz w:val="24"/>
              </w:rPr>
              <w:t>28.4</w:t>
            </w:r>
            <w:r w:rsidRPr="004F1670">
              <w:rPr>
                <w:rFonts w:hint="eastAsia"/>
                <w:kern w:val="0"/>
                <w:sz w:val="24"/>
              </w:rPr>
              <w:t>万元</w:t>
            </w:r>
          </w:p>
        </w:tc>
      </w:tr>
      <w:tr w:rsidR="00BB1095" w:rsidRPr="004F1670" w:rsidTr="000A63D0">
        <w:trPr>
          <w:trHeight w:val="439"/>
        </w:trPr>
        <w:tc>
          <w:tcPr>
            <w:tcW w:w="2540" w:type="dxa"/>
            <w:gridSpan w:val="2"/>
            <w:vMerge/>
            <w:tcMar>
              <w:top w:w="15" w:type="dxa"/>
              <w:left w:w="15" w:type="dxa"/>
              <w:right w:w="15" w:type="dxa"/>
            </w:tcMar>
            <w:vAlign w:val="center"/>
          </w:tcPr>
          <w:p w:rsidR="00BB1095" w:rsidRPr="004F1670" w:rsidRDefault="00BB1095">
            <w:pPr>
              <w:jc w:val="center"/>
              <w:rPr>
                <w:sz w:val="24"/>
              </w:rPr>
            </w:pPr>
          </w:p>
        </w:tc>
        <w:tc>
          <w:tcPr>
            <w:tcW w:w="1780" w:type="dxa"/>
            <w:tcMar>
              <w:top w:w="15" w:type="dxa"/>
              <w:left w:w="15" w:type="dxa"/>
              <w:right w:w="15" w:type="dxa"/>
            </w:tcMar>
            <w:vAlign w:val="center"/>
          </w:tcPr>
          <w:p w:rsidR="00BB1095" w:rsidRPr="004F1670" w:rsidRDefault="00BB1095">
            <w:pPr>
              <w:widowControl/>
              <w:jc w:val="left"/>
              <w:textAlignment w:val="center"/>
              <w:rPr>
                <w:sz w:val="24"/>
              </w:rPr>
            </w:pPr>
            <w:r w:rsidRPr="004F1670">
              <w:rPr>
                <w:kern w:val="0"/>
                <w:sz w:val="24"/>
              </w:rPr>
              <w:t xml:space="preserve">      </w:t>
            </w:r>
            <w:r w:rsidRPr="004F1670">
              <w:rPr>
                <w:rFonts w:hint="eastAsia"/>
                <w:kern w:val="0"/>
                <w:sz w:val="24"/>
              </w:rPr>
              <w:t>其他资金</w:t>
            </w:r>
          </w:p>
        </w:tc>
        <w:tc>
          <w:tcPr>
            <w:tcW w:w="2595" w:type="dxa"/>
            <w:tcMar>
              <w:top w:w="15" w:type="dxa"/>
              <w:left w:w="15" w:type="dxa"/>
              <w:right w:w="15" w:type="dxa"/>
            </w:tcMar>
            <w:vAlign w:val="center"/>
          </w:tcPr>
          <w:p w:rsidR="00BB1095" w:rsidRPr="004F1670" w:rsidRDefault="00BB1095">
            <w:pPr>
              <w:widowControl/>
              <w:jc w:val="left"/>
              <w:textAlignment w:val="center"/>
              <w:rPr>
                <w:sz w:val="24"/>
              </w:rPr>
            </w:pPr>
            <w:r w:rsidRPr="004F1670">
              <w:rPr>
                <w:rFonts w:hint="eastAsia"/>
                <w:kern w:val="0"/>
                <w:sz w:val="24"/>
              </w:rPr>
              <w:t xml:space="preserve">　</w:t>
            </w:r>
          </w:p>
        </w:tc>
        <w:tc>
          <w:tcPr>
            <w:tcW w:w="3810" w:type="dxa"/>
            <w:tcMar>
              <w:top w:w="15" w:type="dxa"/>
              <w:left w:w="15" w:type="dxa"/>
              <w:right w:w="15" w:type="dxa"/>
            </w:tcMar>
            <w:vAlign w:val="center"/>
          </w:tcPr>
          <w:p w:rsidR="00BB1095" w:rsidRPr="004F1670" w:rsidRDefault="00BB1095">
            <w:pPr>
              <w:widowControl/>
              <w:jc w:val="left"/>
              <w:textAlignment w:val="center"/>
              <w:rPr>
                <w:sz w:val="24"/>
              </w:rPr>
            </w:pPr>
            <w:r w:rsidRPr="004F1670">
              <w:rPr>
                <w:kern w:val="0"/>
                <w:sz w:val="24"/>
              </w:rPr>
              <w:t xml:space="preserve"> </w:t>
            </w:r>
            <w:r w:rsidRPr="004F1670">
              <w:rPr>
                <w:rFonts w:hint="eastAsia"/>
                <w:kern w:val="0"/>
                <w:sz w:val="24"/>
              </w:rPr>
              <w:t>其他资金</w:t>
            </w:r>
          </w:p>
        </w:tc>
        <w:tc>
          <w:tcPr>
            <w:tcW w:w="3885" w:type="dxa"/>
            <w:tcMar>
              <w:top w:w="15" w:type="dxa"/>
              <w:left w:w="15" w:type="dxa"/>
              <w:right w:w="15" w:type="dxa"/>
            </w:tcMar>
            <w:vAlign w:val="center"/>
          </w:tcPr>
          <w:p w:rsidR="00BB1095" w:rsidRPr="004F1670" w:rsidRDefault="00BB1095">
            <w:pPr>
              <w:widowControl/>
              <w:jc w:val="right"/>
              <w:textAlignment w:val="center"/>
              <w:rPr>
                <w:sz w:val="24"/>
              </w:rPr>
            </w:pPr>
            <w:r w:rsidRPr="004F1670">
              <w:rPr>
                <w:rFonts w:hint="eastAsia"/>
                <w:kern w:val="0"/>
                <w:sz w:val="24"/>
              </w:rPr>
              <w:t xml:space="preserve">　</w:t>
            </w:r>
          </w:p>
        </w:tc>
      </w:tr>
      <w:tr w:rsidR="00BB1095" w:rsidRPr="004F1670" w:rsidTr="000A63D0">
        <w:trPr>
          <w:trHeight w:val="439"/>
        </w:trPr>
        <w:tc>
          <w:tcPr>
            <w:tcW w:w="1180" w:type="dxa"/>
            <w:vMerge w:val="restart"/>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年度总体目标完成</w:t>
            </w:r>
            <w:r w:rsidRPr="004F1670">
              <w:rPr>
                <w:kern w:val="0"/>
                <w:sz w:val="24"/>
              </w:rPr>
              <w:br/>
            </w:r>
            <w:r w:rsidRPr="004F1670">
              <w:rPr>
                <w:rFonts w:hint="eastAsia"/>
                <w:kern w:val="0"/>
                <w:sz w:val="24"/>
              </w:rPr>
              <w:t>情况</w:t>
            </w:r>
          </w:p>
        </w:tc>
        <w:tc>
          <w:tcPr>
            <w:tcW w:w="5735" w:type="dxa"/>
            <w:gridSpan w:val="3"/>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预期目标</w:t>
            </w:r>
          </w:p>
        </w:tc>
        <w:tc>
          <w:tcPr>
            <w:tcW w:w="7695" w:type="dxa"/>
            <w:gridSpan w:val="2"/>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目标实际完成情况</w:t>
            </w:r>
          </w:p>
        </w:tc>
      </w:tr>
      <w:tr w:rsidR="00BB1095" w:rsidRPr="004F1670" w:rsidTr="000A63D0">
        <w:trPr>
          <w:trHeight w:val="457"/>
        </w:trPr>
        <w:tc>
          <w:tcPr>
            <w:tcW w:w="1180" w:type="dxa"/>
            <w:vMerge/>
            <w:tcMar>
              <w:top w:w="15" w:type="dxa"/>
              <w:left w:w="15" w:type="dxa"/>
              <w:right w:w="15" w:type="dxa"/>
            </w:tcMar>
            <w:vAlign w:val="center"/>
          </w:tcPr>
          <w:p w:rsidR="00BB1095" w:rsidRPr="004F1670" w:rsidRDefault="00BB1095">
            <w:pPr>
              <w:jc w:val="center"/>
              <w:rPr>
                <w:sz w:val="24"/>
              </w:rPr>
            </w:pPr>
          </w:p>
        </w:tc>
        <w:tc>
          <w:tcPr>
            <w:tcW w:w="5735" w:type="dxa"/>
            <w:gridSpan w:val="3"/>
            <w:tcMar>
              <w:top w:w="15" w:type="dxa"/>
              <w:left w:w="15" w:type="dxa"/>
              <w:right w:w="15" w:type="dxa"/>
            </w:tcMar>
          </w:tcPr>
          <w:p w:rsidR="00BB1095" w:rsidRPr="004F1670" w:rsidRDefault="00BB1095">
            <w:pPr>
              <w:widowControl/>
              <w:jc w:val="left"/>
              <w:textAlignment w:val="top"/>
              <w:rPr>
                <w:sz w:val="20"/>
                <w:szCs w:val="20"/>
              </w:rPr>
            </w:pPr>
            <w:r w:rsidRPr="004F1670">
              <w:rPr>
                <w:rFonts w:hint="eastAsia"/>
                <w:kern w:val="0"/>
                <w:sz w:val="20"/>
                <w:szCs w:val="20"/>
              </w:rPr>
              <w:t>承办《法治泸州》刊物、</w:t>
            </w:r>
            <w:r w:rsidRPr="004F1670">
              <w:rPr>
                <w:kern w:val="0"/>
                <w:sz w:val="20"/>
                <w:szCs w:val="20"/>
              </w:rPr>
              <w:t>“</w:t>
            </w:r>
            <w:r w:rsidRPr="004F1670">
              <w:rPr>
                <w:rFonts w:hint="eastAsia"/>
                <w:kern w:val="0"/>
                <w:sz w:val="20"/>
                <w:szCs w:val="20"/>
              </w:rPr>
              <w:t>双百</w:t>
            </w:r>
            <w:r w:rsidRPr="004F1670">
              <w:rPr>
                <w:kern w:val="0"/>
                <w:sz w:val="20"/>
                <w:szCs w:val="20"/>
              </w:rPr>
              <w:t>”</w:t>
            </w:r>
            <w:r w:rsidRPr="004F1670">
              <w:rPr>
                <w:rFonts w:hint="eastAsia"/>
                <w:kern w:val="0"/>
                <w:sz w:val="20"/>
                <w:szCs w:val="20"/>
              </w:rPr>
              <w:t>工作法治宣传等课题。</w:t>
            </w:r>
          </w:p>
        </w:tc>
        <w:tc>
          <w:tcPr>
            <w:tcW w:w="7695" w:type="dxa"/>
            <w:gridSpan w:val="2"/>
            <w:tcMar>
              <w:top w:w="15" w:type="dxa"/>
              <w:left w:w="15" w:type="dxa"/>
              <w:right w:w="15" w:type="dxa"/>
            </w:tcMar>
          </w:tcPr>
          <w:p w:rsidR="00BB1095" w:rsidRPr="004F1670" w:rsidRDefault="00BB1095">
            <w:pPr>
              <w:widowControl/>
              <w:jc w:val="left"/>
              <w:textAlignment w:val="top"/>
              <w:rPr>
                <w:sz w:val="20"/>
                <w:szCs w:val="20"/>
              </w:rPr>
            </w:pPr>
            <w:r w:rsidRPr="004F1670">
              <w:rPr>
                <w:rFonts w:hint="eastAsia"/>
                <w:kern w:val="0"/>
                <w:sz w:val="20"/>
                <w:szCs w:val="20"/>
              </w:rPr>
              <w:t>按期完成承办《法治泸州》刊物、</w:t>
            </w:r>
            <w:r w:rsidRPr="004F1670">
              <w:rPr>
                <w:kern w:val="0"/>
                <w:sz w:val="20"/>
                <w:szCs w:val="20"/>
              </w:rPr>
              <w:t>“</w:t>
            </w:r>
            <w:r w:rsidRPr="004F1670">
              <w:rPr>
                <w:rFonts w:hint="eastAsia"/>
                <w:kern w:val="0"/>
                <w:sz w:val="20"/>
                <w:szCs w:val="20"/>
              </w:rPr>
              <w:t>双百</w:t>
            </w:r>
            <w:r w:rsidRPr="004F1670">
              <w:rPr>
                <w:kern w:val="0"/>
                <w:sz w:val="20"/>
                <w:szCs w:val="20"/>
              </w:rPr>
              <w:t>”</w:t>
            </w:r>
            <w:r w:rsidRPr="004F1670">
              <w:rPr>
                <w:rFonts w:hint="eastAsia"/>
                <w:kern w:val="0"/>
                <w:sz w:val="20"/>
                <w:szCs w:val="20"/>
              </w:rPr>
              <w:t>工作法治宣传等课题。</w:t>
            </w:r>
          </w:p>
        </w:tc>
      </w:tr>
      <w:tr w:rsidR="00BB1095" w:rsidRPr="004F1670" w:rsidTr="000A63D0">
        <w:trPr>
          <w:trHeight w:val="439"/>
        </w:trPr>
        <w:tc>
          <w:tcPr>
            <w:tcW w:w="1180" w:type="dxa"/>
            <w:vMerge w:val="restart"/>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年度绩效指标完成情况</w:t>
            </w:r>
          </w:p>
        </w:tc>
        <w:tc>
          <w:tcPr>
            <w:tcW w:w="1360" w:type="dxa"/>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一级指标</w:t>
            </w:r>
          </w:p>
        </w:tc>
        <w:tc>
          <w:tcPr>
            <w:tcW w:w="1780" w:type="dxa"/>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二级指标</w:t>
            </w:r>
          </w:p>
        </w:tc>
        <w:tc>
          <w:tcPr>
            <w:tcW w:w="2595" w:type="dxa"/>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三级指标</w:t>
            </w:r>
          </w:p>
        </w:tc>
        <w:tc>
          <w:tcPr>
            <w:tcW w:w="3810" w:type="dxa"/>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预期指标值</w:t>
            </w:r>
          </w:p>
        </w:tc>
        <w:tc>
          <w:tcPr>
            <w:tcW w:w="3885" w:type="dxa"/>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实际完成指标值</w:t>
            </w:r>
          </w:p>
        </w:tc>
      </w:tr>
      <w:tr w:rsidR="00BB1095" w:rsidRPr="004F1670" w:rsidTr="000A63D0">
        <w:trPr>
          <w:trHeight w:val="46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val="restart"/>
            <w:tcMar>
              <w:top w:w="15" w:type="dxa"/>
              <w:left w:w="15" w:type="dxa"/>
              <w:right w:w="15" w:type="dxa"/>
            </w:tcMar>
            <w:vAlign w:val="center"/>
          </w:tcPr>
          <w:p w:rsidR="00BB1095" w:rsidRPr="004F1670" w:rsidRDefault="00BB1095">
            <w:pPr>
              <w:widowControl/>
              <w:jc w:val="center"/>
              <w:textAlignment w:val="center"/>
              <w:rPr>
                <w:sz w:val="22"/>
                <w:szCs w:val="22"/>
              </w:rPr>
            </w:pPr>
            <w:r w:rsidRPr="004F1670">
              <w:rPr>
                <w:rFonts w:hint="eastAsia"/>
                <w:kern w:val="0"/>
                <w:sz w:val="22"/>
                <w:szCs w:val="22"/>
              </w:rPr>
              <w:t>完成指标</w:t>
            </w:r>
          </w:p>
        </w:tc>
        <w:tc>
          <w:tcPr>
            <w:tcW w:w="1780" w:type="dxa"/>
            <w:vMerge w:val="restart"/>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数量指标</w:t>
            </w:r>
          </w:p>
        </w:tc>
        <w:tc>
          <w:tcPr>
            <w:tcW w:w="259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《法治泸州》内刊印制</w:t>
            </w:r>
          </w:p>
        </w:tc>
        <w:tc>
          <w:tcPr>
            <w:tcW w:w="381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4</w:t>
            </w:r>
            <w:r w:rsidRPr="004F1670">
              <w:rPr>
                <w:rFonts w:hint="eastAsia"/>
                <w:kern w:val="0"/>
                <w:sz w:val="20"/>
                <w:szCs w:val="20"/>
              </w:rPr>
              <w:t>期</w:t>
            </w:r>
          </w:p>
        </w:tc>
        <w:tc>
          <w:tcPr>
            <w:tcW w:w="388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4</w:t>
            </w:r>
            <w:r w:rsidRPr="004F1670">
              <w:rPr>
                <w:rFonts w:hint="eastAsia"/>
                <w:kern w:val="0"/>
                <w:sz w:val="20"/>
                <w:szCs w:val="20"/>
              </w:rPr>
              <w:t>期</w:t>
            </w:r>
          </w:p>
        </w:tc>
      </w:tr>
      <w:tr w:rsidR="00BB1095" w:rsidRPr="004F1670" w:rsidTr="000A63D0">
        <w:trPr>
          <w:trHeight w:val="46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1780" w:type="dxa"/>
            <w:vMerge/>
            <w:tcMar>
              <w:top w:w="15" w:type="dxa"/>
              <w:left w:w="15" w:type="dxa"/>
              <w:right w:w="15" w:type="dxa"/>
            </w:tcMar>
            <w:vAlign w:val="center"/>
          </w:tcPr>
          <w:p w:rsidR="00BB1095" w:rsidRPr="004F1670" w:rsidRDefault="00BB1095">
            <w:pPr>
              <w:jc w:val="center"/>
              <w:rPr>
                <w:sz w:val="20"/>
                <w:szCs w:val="20"/>
              </w:rPr>
            </w:pPr>
          </w:p>
        </w:tc>
        <w:tc>
          <w:tcPr>
            <w:tcW w:w="259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开展市级法学课题</w:t>
            </w:r>
          </w:p>
        </w:tc>
        <w:tc>
          <w:tcPr>
            <w:tcW w:w="381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14</w:t>
            </w:r>
            <w:r w:rsidRPr="004F1670">
              <w:rPr>
                <w:rFonts w:hint="eastAsia"/>
                <w:kern w:val="0"/>
                <w:sz w:val="20"/>
                <w:szCs w:val="20"/>
              </w:rPr>
              <w:t>个</w:t>
            </w:r>
          </w:p>
        </w:tc>
        <w:tc>
          <w:tcPr>
            <w:tcW w:w="388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14</w:t>
            </w:r>
            <w:r w:rsidRPr="004F1670">
              <w:rPr>
                <w:rFonts w:hint="eastAsia"/>
                <w:kern w:val="0"/>
                <w:sz w:val="20"/>
                <w:szCs w:val="20"/>
              </w:rPr>
              <w:t>个</w:t>
            </w:r>
          </w:p>
        </w:tc>
      </w:tr>
      <w:tr w:rsidR="00BB1095" w:rsidRPr="004F1670" w:rsidTr="000A63D0">
        <w:trPr>
          <w:trHeight w:val="46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1780" w:type="dxa"/>
            <w:vMerge w:val="restart"/>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质量指标</w:t>
            </w:r>
          </w:p>
        </w:tc>
        <w:tc>
          <w:tcPr>
            <w:tcW w:w="259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刊物印制率</w:t>
            </w:r>
          </w:p>
        </w:tc>
        <w:tc>
          <w:tcPr>
            <w:tcW w:w="381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100%</w:t>
            </w:r>
          </w:p>
        </w:tc>
        <w:tc>
          <w:tcPr>
            <w:tcW w:w="388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100%</w:t>
            </w:r>
          </w:p>
        </w:tc>
      </w:tr>
      <w:tr w:rsidR="00BB1095" w:rsidRPr="004F1670" w:rsidTr="000A63D0">
        <w:trPr>
          <w:trHeight w:val="46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1780" w:type="dxa"/>
            <w:vMerge/>
            <w:tcMar>
              <w:top w:w="15" w:type="dxa"/>
              <w:left w:w="15" w:type="dxa"/>
              <w:right w:w="15" w:type="dxa"/>
            </w:tcMar>
            <w:vAlign w:val="center"/>
          </w:tcPr>
          <w:p w:rsidR="00BB1095" w:rsidRPr="004F1670" w:rsidRDefault="00BB1095">
            <w:pPr>
              <w:jc w:val="center"/>
              <w:rPr>
                <w:sz w:val="20"/>
                <w:szCs w:val="20"/>
              </w:rPr>
            </w:pPr>
          </w:p>
        </w:tc>
        <w:tc>
          <w:tcPr>
            <w:tcW w:w="259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课题开展率</w:t>
            </w:r>
          </w:p>
        </w:tc>
        <w:tc>
          <w:tcPr>
            <w:tcW w:w="381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100%</w:t>
            </w:r>
          </w:p>
        </w:tc>
        <w:tc>
          <w:tcPr>
            <w:tcW w:w="388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100%</w:t>
            </w:r>
          </w:p>
        </w:tc>
      </w:tr>
      <w:tr w:rsidR="00BB1095" w:rsidRPr="004F1670" w:rsidTr="000A63D0">
        <w:trPr>
          <w:trHeight w:val="46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1780" w:type="dxa"/>
            <w:tcMar>
              <w:top w:w="15" w:type="dxa"/>
              <w:left w:w="15" w:type="dxa"/>
              <w:right w:w="15" w:type="dxa"/>
            </w:tcMar>
            <w:vAlign w:val="center"/>
          </w:tcPr>
          <w:p w:rsidR="00BB1095" w:rsidRPr="004F1670" w:rsidRDefault="00BB1095">
            <w:pPr>
              <w:widowControl/>
              <w:jc w:val="left"/>
              <w:textAlignment w:val="center"/>
              <w:rPr>
                <w:sz w:val="20"/>
                <w:szCs w:val="20"/>
              </w:rPr>
            </w:pPr>
            <w:r w:rsidRPr="004F1670">
              <w:rPr>
                <w:rFonts w:hint="eastAsia"/>
                <w:kern w:val="0"/>
                <w:sz w:val="20"/>
                <w:szCs w:val="20"/>
              </w:rPr>
              <w:t>时效指标</w:t>
            </w:r>
          </w:p>
        </w:tc>
        <w:tc>
          <w:tcPr>
            <w:tcW w:w="259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完成时限</w:t>
            </w:r>
            <w:r w:rsidRPr="004F1670">
              <w:rPr>
                <w:kern w:val="0"/>
                <w:sz w:val="20"/>
                <w:szCs w:val="20"/>
              </w:rPr>
              <w:t xml:space="preserve"> </w:t>
            </w:r>
          </w:p>
        </w:tc>
        <w:tc>
          <w:tcPr>
            <w:tcW w:w="381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2021</w:t>
            </w:r>
            <w:r w:rsidRPr="004F1670">
              <w:rPr>
                <w:rFonts w:hint="eastAsia"/>
                <w:kern w:val="0"/>
                <w:sz w:val="20"/>
                <w:szCs w:val="20"/>
              </w:rPr>
              <w:t>年</w:t>
            </w:r>
            <w:r w:rsidRPr="004F1670">
              <w:rPr>
                <w:kern w:val="0"/>
                <w:sz w:val="20"/>
                <w:szCs w:val="20"/>
              </w:rPr>
              <w:t>12</w:t>
            </w:r>
            <w:r w:rsidRPr="004F1670">
              <w:rPr>
                <w:rFonts w:hint="eastAsia"/>
                <w:kern w:val="0"/>
                <w:sz w:val="20"/>
                <w:szCs w:val="20"/>
              </w:rPr>
              <w:t>月前</w:t>
            </w:r>
          </w:p>
        </w:tc>
        <w:tc>
          <w:tcPr>
            <w:tcW w:w="388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2021</w:t>
            </w:r>
            <w:r w:rsidRPr="004F1670">
              <w:rPr>
                <w:rFonts w:hint="eastAsia"/>
                <w:kern w:val="0"/>
                <w:sz w:val="20"/>
                <w:szCs w:val="20"/>
              </w:rPr>
              <w:t>年</w:t>
            </w:r>
            <w:r w:rsidRPr="004F1670">
              <w:rPr>
                <w:kern w:val="0"/>
                <w:sz w:val="20"/>
                <w:szCs w:val="20"/>
              </w:rPr>
              <w:t>12</w:t>
            </w:r>
            <w:r w:rsidRPr="004F1670">
              <w:rPr>
                <w:rFonts w:hint="eastAsia"/>
                <w:kern w:val="0"/>
                <w:sz w:val="20"/>
                <w:szCs w:val="20"/>
              </w:rPr>
              <w:t>月前</w:t>
            </w:r>
          </w:p>
        </w:tc>
      </w:tr>
      <w:tr w:rsidR="00BB1095" w:rsidRPr="004F1670" w:rsidTr="000A63D0">
        <w:trPr>
          <w:trHeight w:val="46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1780" w:type="dxa"/>
            <w:vMerge w:val="restart"/>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成本指标</w:t>
            </w:r>
          </w:p>
        </w:tc>
        <w:tc>
          <w:tcPr>
            <w:tcW w:w="259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《法治泸州》内刊印制</w:t>
            </w:r>
          </w:p>
        </w:tc>
        <w:tc>
          <w:tcPr>
            <w:tcW w:w="381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2.1</w:t>
            </w:r>
            <w:r w:rsidRPr="004F1670">
              <w:rPr>
                <w:rFonts w:hint="eastAsia"/>
                <w:kern w:val="0"/>
                <w:sz w:val="20"/>
                <w:szCs w:val="20"/>
              </w:rPr>
              <w:t>万元</w:t>
            </w:r>
            <w:r w:rsidRPr="004F1670">
              <w:rPr>
                <w:kern w:val="0"/>
                <w:sz w:val="20"/>
                <w:szCs w:val="20"/>
              </w:rPr>
              <w:t>/</w:t>
            </w:r>
            <w:r w:rsidRPr="004F1670">
              <w:rPr>
                <w:rFonts w:hint="eastAsia"/>
                <w:kern w:val="0"/>
                <w:sz w:val="20"/>
                <w:szCs w:val="20"/>
              </w:rPr>
              <w:t>期</w:t>
            </w:r>
          </w:p>
        </w:tc>
        <w:tc>
          <w:tcPr>
            <w:tcW w:w="388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2.1</w:t>
            </w:r>
            <w:r w:rsidRPr="004F1670">
              <w:rPr>
                <w:rFonts w:hint="eastAsia"/>
                <w:kern w:val="0"/>
                <w:sz w:val="20"/>
                <w:szCs w:val="20"/>
              </w:rPr>
              <w:t>万元</w:t>
            </w:r>
            <w:r w:rsidRPr="004F1670">
              <w:rPr>
                <w:kern w:val="0"/>
                <w:sz w:val="20"/>
                <w:szCs w:val="20"/>
              </w:rPr>
              <w:t>/</w:t>
            </w:r>
            <w:r w:rsidRPr="004F1670">
              <w:rPr>
                <w:rFonts w:hint="eastAsia"/>
                <w:kern w:val="0"/>
                <w:sz w:val="20"/>
                <w:szCs w:val="20"/>
              </w:rPr>
              <w:t>期</w:t>
            </w:r>
          </w:p>
        </w:tc>
      </w:tr>
      <w:tr w:rsidR="00BB1095" w:rsidRPr="004F1670" w:rsidTr="000A63D0">
        <w:trPr>
          <w:trHeight w:val="46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1780" w:type="dxa"/>
            <w:vMerge/>
            <w:tcMar>
              <w:top w:w="15" w:type="dxa"/>
              <w:left w:w="15" w:type="dxa"/>
              <w:right w:w="15" w:type="dxa"/>
            </w:tcMar>
            <w:vAlign w:val="center"/>
          </w:tcPr>
          <w:p w:rsidR="00BB1095" w:rsidRPr="004F1670" w:rsidRDefault="00BB1095">
            <w:pPr>
              <w:jc w:val="center"/>
              <w:rPr>
                <w:sz w:val="20"/>
                <w:szCs w:val="20"/>
              </w:rPr>
            </w:pPr>
          </w:p>
        </w:tc>
        <w:tc>
          <w:tcPr>
            <w:tcW w:w="259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市级法学课题验收</w:t>
            </w:r>
          </w:p>
        </w:tc>
        <w:tc>
          <w:tcPr>
            <w:tcW w:w="381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1.4</w:t>
            </w:r>
            <w:r w:rsidRPr="004F1670">
              <w:rPr>
                <w:rFonts w:hint="eastAsia"/>
                <w:kern w:val="0"/>
                <w:sz w:val="20"/>
                <w:szCs w:val="20"/>
              </w:rPr>
              <w:t>万元</w:t>
            </w:r>
            <w:r w:rsidRPr="004F1670">
              <w:rPr>
                <w:kern w:val="0"/>
                <w:sz w:val="20"/>
                <w:szCs w:val="20"/>
              </w:rPr>
              <w:t>/</w:t>
            </w:r>
            <w:r w:rsidRPr="004F1670">
              <w:rPr>
                <w:rFonts w:hint="eastAsia"/>
                <w:kern w:val="0"/>
                <w:sz w:val="20"/>
                <w:szCs w:val="20"/>
              </w:rPr>
              <w:t>个</w:t>
            </w:r>
          </w:p>
        </w:tc>
        <w:tc>
          <w:tcPr>
            <w:tcW w:w="388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1.4</w:t>
            </w:r>
            <w:r w:rsidRPr="004F1670">
              <w:rPr>
                <w:rFonts w:hint="eastAsia"/>
                <w:kern w:val="0"/>
                <w:sz w:val="20"/>
                <w:szCs w:val="20"/>
              </w:rPr>
              <w:t>万元</w:t>
            </w:r>
            <w:r w:rsidRPr="004F1670">
              <w:rPr>
                <w:kern w:val="0"/>
                <w:sz w:val="20"/>
                <w:szCs w:val="20"/>
              </w:rPr>
              <w:t>/</w:t>
            </w:r>
            <w:r w:rsidRPr="004F1670">
              <w:rPr>
                <w:rFonts w:hint="eastAsia"/>
                <w:kern w:val="0"/>
                <w:sz w:val="20"/>
                <w:szCs w:val="20"/>
              </w:rPr>
              <w:t>个</w:t>
            </w:r>
          </w:p>
        </w:tc>
      </w:tr>
      <w:tr w:rsidR="00BB1095" w:rsidRPr="004F1670" w:rsidTr="000A63D0">
        <w:trPr>
          <w:trHeight w:val="296"/>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val="restart"/>
            <w:tcMar>
              <w:top w:w="15" w:type="dxa"/>
              <w:left w:w="15" w:type="dxa"/>
              <w:right w:w="15" w:type="dxa"/>
            </w:tcMar>
            <w:vAlign w:val="center"/>
          </w:tcPr>
          <w:p w:rsidR="00BB1095" w:rsidRPr="004F1670" w:rsidRDefault="00BB1095">
            <w:pPr>
              <w:widowControl/>
              <w:jc w:val="center"/>
              <w:textAlignment w:val="center"/>
              <w:rPr>
                <w:sz w:val="22"/>
                <w:szCs w:val="22"/>
              </w:rPr>
            </w:pPr>
            <w:r w:rsidRPr="004F1670">
              <w:rPr>
                <w:rFonts w:hint="eastAsia"/>
                <w:kern w:val="0"/>
                <w:sz w:val="22"/>
                <w:szCs w:val="22"/>
              </w:rPr>
              <w:t>效益指标</w:t>
            </w:r>
          </w:p>
        </w:tc>
        <w:tc>
          <w:tcPr>
            <w:tcW w:w="178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社会效益指标</w:t>
            </w:r>
          </w:p>
        </w:tc>
        <w:tc>
          <w:tcPr>
            <w:tcW w:w="259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开展课题、刊物发行积极作用</w:t>
            </w:r>
          </w:p>
        </w:tc>
        <w:tc>
          <w:tcPr>
            <w:tcW w:w="3810" w:type="dxa"/>
            <w:tcMar>
              <w:top w:w="15" w:type="dxa"/>
              <w:left w:w="15" w:type="dxa"/>
              <w:right w:w="15" w:type="dxa"/>
            </w:tcMar>
            <w:vAlign w:val="center"/>
          </w:tcPr>
          <w:p w:rsidR="00BB1095" w:rsidRPr="004F1670" w:rsidRDefault="00BB1095">
            <w:pPr>
              <w:widowControl/>
              <w:jc w:val="left"/>
              <w:textAlignment w:val="center"/>
              <w:rPr>
                <w:sz w:val="20"/>
                <w:szCs w:val="20"/>
              </w:rPr>
            </w:pPr>
            <w:r w:rsidRPr="004F1670">
              <w:rPr>
                <w:rFonts w:hint="eastAsia"/>
                <w:kern w:val="0"/>
                <w:sz w:val="20"/>
                <w:szCs w:val="20"/>
              </w:rPr>
              <w:t>引导参与基层社会治理、参与矛盾纠纷多元化解，团结和引领导广大法学法律工作者积极投身新时代全面依法治国的法治实践之中，为平安泸州、法治泸州建设作贡献。</w:t>
            </w:r>
          </w:p>
        </w:tc>
        <w:tc>
          <w:tcPr>
            <w:tcW w:w="3885" w:type="dxa"/>
            <w:tcMar>
              <w:top w:w="15" w:type="dxa"/>
              <w:left w:w="15" w:type="dxa"/>
              <w:right w:w="15" w:type="dxa"/>
            </w:tcMar>
            <w:vAlign w:val="center"/>
          </w:tcPr>
          <w:p w:rsidR="00BB1095" w:rsidRPr="004F1670" w:rsidRDefault="00BB1095">
            <w:pPr>
              <w:widowControl/>
              <w:jc w:val="left"/>
              <w:textAlignment w:val="center"/>
              <w:rPr>
                <w:sz w:val="20"/>
                <w:szCs w:val="20"/>
              </w:rPr>
            </w:pPr>
            <w:r w:rsidRPr="004F1670">
              <w:rPr>
                <w:rFonts w:hint="eastAsia"/>
                <w:kern w:val="0"/>
                <w:sz w:val="20"/>
                <w:szCs w:val="20"/>
              </w:rPr>
              <w:t>引导参与基层社会治理、参与矛盾纠纷多元化解，团结和引领导广大法学法律工作者积极投身新时代全面依法治国的法治实践之中，为平安泸州、法治泸州建设作贡献。</w:t>
            </w:r>
          </w:p>
        </w:tc>
      </w:tr>
      <w:tr w:rsidR="00BB1095" w:rsidRPr="004F1670" w:rsidTr="000A63D0">
        <w:trPr>
          <w:trHeight w:val="462"/>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1780" w:type="dxa"/>
            <w:vMerge w:val="restart"/>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可持续影响指标</w:t>
            </w:r>
          </w:p>
        </w:tc>
        <w:tc>
          <w:tcPr>
            <w:tcW w:w="259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刊物持续影响</w:t>
            </w:r>
          </w:p>
        </w:tc>
        <w:tc>
          <w:tcPr>
            <w:tcW w:w="381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长期</w:t>
            </w:r>
          </w:p>
        </w:tc>
        <w:tc>
          <w:tcPr>
            <w:tcW w:w="388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长期</w:t>
            </w:r>
          </w:p>
        </w:tc>
      </w:tr>
      <w:tr w:rsidR="00BB1095" w:rsidRPr="004F1670" w:rsidTr="000A63D0">
        <w:trPr>
          <w:trHeight w:val="462"/>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1780" w:type="dxa"/>
            <w:vMerge/>
            <w:tcMar>
              <w:top w:w="15" w:type="dxa"/>
              <w:left w:w="15" w:type="dxa"/>
              <w:right w:w="15" w:type="dxa"/>
            </w:tcMar>
            <w:vAlign w:val="center"/>
          </w:tcPr>
          <w:p w:rsidR="00BB1095" w:rsidRPr="004F1670" w:rsidRDefault="00BB1095">
            <w:pPr>
              <w:jc w:val="center"/>
              <w:rPr>
                <w:sz w:val="20"/>
                <w:szCs w:val="20"/>
              </w:rPr>
            </w:pPr>
          </w:p>
        </w:tc>
        <w:tc>
          <w:tcPr>
            <w:tcW w:w="259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法学会项目开展</w:t>
            </w:r>
          </w:p>
        </w:tc>
        <w:tc>
          <w:tcPr>
            <w:tcW w:w="381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w:t>
            </w:r>
            <w:r w:rsidRPr="004F1670">
              <w:rPr>
                <w:rFonts w:hint="eastAsia"/>
                <w:kern w:val="0"/>
                <w:sz w:val="20"/>
                <w:szCs w:val="20"/>
              </w:rPr>
              <w:t>年</w:t>
            </w:r>
          </w:p>
        </w:tc>
        <w:tc>
          <w:tcPr>
            <w:tcW w:w="388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w:t>
            </w:r>
            <w:r w:rsidRPr="004F1670">
              <w:rPr>
                <w:rFonts w:hint="eastAsia"/>
                <w:kern w:val="0"/>
                <w:sz w:val="20"/>
                <w:szCs w:val="20"/>
              </w:rPr>
              <w:t>年</w:t>
            </w:r>
          </w:p>
        </w:tc>
      </w:tr>
      <w:tr w:rsidR="00BB1095" w:rsidRPr="004F1670" w:rsidTr="000A63D0">
        <w:trPr>
          <w:trHeight w:val="462"/>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val="restart"/>
            <w:tcMar>
              <w:top w:w="15" w:type="dxa"/>
              <w:left w:w="15" w:type="dxa"/>
              <w:right w:w="15" w:type="dxa"/>
            </w:tcMar>
            <w:vAlign w:val="center"/>
          </w:tcPr>
          <w:p w:rsidR="00BB1095" w:rsidRPr="004F1670" w:rsidRDefault="00BB1095">
            <w:pPr>
              <w:widowControl/>
              <w:jc w:val="center"/>
              <w:textAlignment w:val="center"/>
              <w:rPr>
                <w:sz w:val="22"/>
                <w:szCs w:val="22"/>
              </w:rPr>
            </w:pPr>
            <w:r w:rsidRPr="004F1670">
              <w:rPr>
                <w:rFonts w:hint="eastAsia"/>
                <w:kern w:val="0"/>
                <w:sz w:val="22"/>
                <w:szCs w:val="22"/>
              </w:rPr>
              <w:t>满意度指标</w:t>
            </w:r>
          </w:p>
        </w:tc>
        <w:tc>
          <w:tcPr>
            <w:tcW w:w="1780" w:type="dxa"/>
            <w:vMerge w:val="restart"/>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满意度指标</w:t>
            </w:r>
          </w:p>
        </w:tc>
        <w:tc>
          <w:tcPr>
            <w:tcW w:w="259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广大法学法律工作者服务满意度</w:t>
            </w:r>
          </w:p>
        </w:tc>
        <w:tc>
          <w:tcPr>
            <w:tcW w:w="381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98%</w:t>
            </w:r>
          </w:p>
        </w:tc>
        <w:tc>
          <w:tcPr>
            <w:tcW w:w="388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98%</w:t>
            </w:r>
          </w:p>
        </w:tc>
      </w:tr>
      <w:tr w:rsidR="00BB1095" w:rsidRPr="004F1670" w:rsidTr="000A63D0">
        <w:trPr>
          <w:trHeight w:val="510"/>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1780" w:type="dxa"/>
            <w:vMerge/>
            <w:tcMar>
              <w:top w:w="15" w:type="dxa"/>
              <w:left w:w="15" w:type="dxa"/>
              <w:right w:w="15" w:type="dxa"/>
            </w:tcMar>
            <w:vAlign w:val="center"/>
          </w:tcPr>
          <w:p w:rsidR="00BB1095" w:rsidRPr="004F1670" w:rsidRDefault="00BB1095">
            <w:pPr>
              <w:jc w:val="center"/>
              <w:rPr>
                <w:sz w:val="20"/>
                <w:szCs w:val="20"/>
              </w:rPr>
            </w:pPr>
          </w:p>
        </w:tc>
        <w:tc>
          <w:tcPr>
            <w:tcW w:w="259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政法委满意度</w:t>
            </w:r>
          </w:p>
        </w:tc>
        <w:tc>
          <w:tcPr>
            <w:tcW w:w="381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98%</w:t>
            </w:r>
          </w:p>
        </w:tc>
        <w:tc>
          <w:tcPr>
            <w:tcW w:w="388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98%</w:t>
            </w:r>
          </w:p>
        </w:tc>
      </w:tr>
    </w:tbl>
    <w:p w:rsidR="00BB1095" w:rsidRPr="004F1670" w:rsidRDefault="00BB1095">
      <w:pPr>
        <w:spacing w:line="580" w:lineRule="exact"/>
        <w:rPr>
          <w:rFonts w:eastAsia="仿宋_GB2312"/>
          <w:sz w:val="32"/>
          <w:szCs w:val="32"/>
        </w:rPr>
      </w:pPr>
    </w:p>
    <w:p w:rsidR="00BB1095" w:rsidRPr="004F1670" w:rsidRDefault="00BB1095">
      <w:pPr>
        <w:spacing w:line="580" w:lineRule="exact"/>
        <w:rPr>
          <w:rFonts w:eastAsia="仿宋_GB2312"/>
          <w:sz w:val="32"/>
          <w:szCs w:val="32"/>
        </w:rPr>
      </w:pPr>
    </w:p>
    <w:p w:rsidR="00BB1095" w:rsidRPr="004F1670" w:rsidRDefault="00BB1095">
      <w:pPr>
        <w:spacing w:line="580" w:lineRule="exact"/>
        <w:rPr>
          <w:rFonts w:eastAsia="仿宋_GB2312"/>
          <w:sz w:val="32"/>
          <w:szCs w:val="32"/>
        </w:rPr>
      </w:pPr>
    </w:p>
    <w:p w:rsidR="00BB1095" w:rsidRPr="004F1670" w:rsidRDefault="00BB1095">
      <w:pPr>
        <w:spacing w:line="580" w:lineRule="exact"/>
        <w:rPr>
          <w:rFonts w:eastAsia="仿宋_GB2312"/>
          <w:sz w:val="32"/>
          <w:szCs w:val="32"/>
        </w:rPr>
      </w:pPr>
    </w:p>
    <w:p w:rsidR="00BB1095" w:rsidRPr="004F1670" w:rsidRDefault="00BB1095">
      <w:pPr>
        <w:spacing w:line="580" w:lineRule="exact"/>
        <w:rPr>
          <w:rFonts w:eastAsia="仿宋_GB2312"/>
          <w:sz w:val="32"/>
          <w:szCs w:val="32"/>
        </w:rPr>
      </w:pPr>
    </w:p>
    <w:p w:rsidR="00BB1095" w:rsidRPr="004F1670" w:rsidRDefault="00BB1095">
      <w:pPr>
        <w:spacing w:line="580" w:lineRule="exact"/>
        <w:rPr>
          <w:rFonts w:eastAsia="仿宋_GB2312"/>
          <w:sz w:val="32"/>
          <w:szCs w:val="32"/>
        </w:rPr>
      </w:pPr>
    </w:p>
    <w:p w:rsidR="00BB1095" w:rsidRPr="004F1670" w:rsidRDefault="00BB1095">
      <w:pPr>
        <w:spacing w:line="580" w:lineRule="exact"/>
        <w:rPr>
          <w:rFonts w:eastAsia="仿宋_GB2312"/>
          <w:sz w:val="32"/>
          <w:szCs w:val="32"/>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仿宋_GB2312"/>
          <w:sz w:val="32"/>
          <w:szCs w:val="32"/>
        </w:rPr>
      </w:pPr>
      <w:r w:rsidRPr="004F1670">
        <w:rPr>
          <w:rFonts w:eastAsia="方正小标宋简体"/>
          <w:bCs/>
          <w:color w:val="000000"/>
          <w:kern w:val="0"/>
          <w:sz w:val="36"/>
          <w:szCs w:val="36"/>
        </w:rPr>
        <w:lastRenderedPageBreak/>
        <w:t>2021</w:t>
      </w:r>
      <w:r w:rsidRPr="004F1670">
        <w:rPr>
          <w:rFonts w:eastAsia="方正小标宋简体" w:hint="eastAsia"/>
          <w:bCs/>
          <w:color w:val="000000"/>
          <w:kern w:val="0"/>
          <w:sz w:val="36"/>
          <w:szCs w:val="36"/>
        </w:rPr>
        <w:t>年项目绩效目标自评表</w:t>
      </w:r>
    </w:p>
    <w:tbl>
      <w:tblPr>
        <w:tblW w:w="14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80"/>
        <w:gridCol w:w="1360"/>
        <w:gridCol w:w="2020"/>
        <w:gridCol w:w="3645"/>
        <w:gridCol w:w="3280"/>
        <w:gridCol w:w="3060"/>
      </w:tblGrid>
      <w:tr w:rsidR="00BB1095" w:rsidRPr="004F1670" w:rsidTr="000A63D0">
        <w:trPr>
          <w:trHeight w:val="439"/>
        </w:trPr>
        <w:tc>
          <w:tcPr>
            <w:tcW w:w="2540" w:type="dxa"/>
            <w:gridSpan w:val="2"/>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项目名称</w:t>
            </w:r>
          </w:p>
        </w:tc>
        <w:tc>
          <w:tcPr>
            <w:tcW w:w="12005" w:type="dxa"/>
            <w:gridSpan w:val="4"/>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政法宣传经费</w:t>
            </w:r>
          </w:p>
        </w:tc>
      </w:tr>
      <w:tr w:rsidR="00BB1095" w:rsidRPr="004F1670" w:rsidTr="000A63D0">
        <w:trPr>
          <w:trHeight w:val="439"/>
        </w:trPr>
        <w:tc>
          <w:tcPr>
            <w:tcW w:w="2540" w:type="dxa"/>
            <w:gridSpan w:val="2"/>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部门（单位）及代码</w:t>
            </w:r>
          </w:p>
        </w:tc>
        <w:tc>
          <w:tcPr>
            <w:tcW w:w="5665" w:type="dxa"/>
            <w:gridSpan w:val="2"/>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中国共产党泸州市委员会政法委员会</w:t>
            </w:r>
            <w:r w:rsidRPr="004F1670">
              <w:rPr>
                <w:kern w:val="0"/>
                <w:sz w:val="24"/>
              </w:rPr>
              <w:t>309301</w:t>
            </w:r>
          </w:p>
        </w:tc>
        <w:tc>
          <w:tcPr>
            <w:tcW w:w="3280" w:type="dxa"/>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实施单位</w:t>
            </w:r>
          </w:p>
        </w:tc>
        <w:tc>
          <w:tcPr>
            <w:tcW w:w="3060" w:type="dxa"/>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中国共产党泸州市委员会政法委员会</w:t>
            </w:r>
          </w:p>
        </w:tc>
      </w:tr>
      <w:tr w:rsidR="00BB1095" w:rsidRPr="004F1670" w:rsidTr="000A63D0">
        <w:trPr>
          <w:trHeight w:val="439"/>
        </w:trPr>
        <w:tc>
          <w:tcPr>
            <w:tcW w:w="2540" w:type="dxa"/>
            <w:gridSpan w:val="2"/>
            <w:vMerge w:val="restart"/>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项目预算</w:t>
            </w:r>
            <w:r w:rsidRPr="004F1670">
              <w:rPr>
                <w:kern w:val="0"/>
                <w:sz w:val="24"/>
              </w:rPr>
              <w:br/>
            </w:r>
            <w:r w:rsidRPr="004F1670">
              <w:rPr>
                <w:rFonts w:hint="eastAsia"/>
                <w:kern w:val="0"/>
                <w:sz w:val="24"/>
              </w:rPr>
              <w:t>执行情况</w:t>
            </w:r>
            <w:r w:rsidRPr="004F1670">
              <w:rPr>
                <w:kern w:val="0"/>
                <w:sz w:val="24"/>
              </w:rPr>
              <w:br/>
            </w:r>
            <w:r w:rsidRPr="004F1670">
              <w:rPr>
                <w:rFonts w:hint="eastAsia"/>
                <w:kern w:val="0"/>
                <w:sz w:val="24"/>
              </w:rPr>
              <w:t>（万元）</w:t>
            </w:r>
          </w:p>
        </w:tc>
        <w:tc>
          <w:tcPr>
            <w:tcW w:w="2020" w:type="dxa"/>
            <w:tcMar>
              <w:top w:w="15" w:type="dxa"/>
              <w:left w:w="15" w:type="dxa"/>
              <w:right w:w="15" w:type="dxa"/>
            </w:tcMar>
            <w:vAlign w:val="center"/>
          </w:tcPr>
          <w:p w:rsidR="00BB1095" w:rsidRPr="004F1670" w:rsidRDefault="00BB1095">
            <w:pPr>
              <w:widowControl/>
              <w:jc w:val="left"/>
              <w:textAlignment w:val="center"/>
              <w:rPr>
                <w:sz w:val="24"/>
              </w:rPr>
            </w:pPr>
            <w:r w:rsidRPr="004F1670">
              <w:rPr>
                <w:kern w:val="0"/>
                <w:sz w:val="24"/>
              </w:rPr>
              <w:t xml:space="preserve"> </w:t>
            </w:r>
            <w:r w:rsidRPr="004F1670">
              <w:rPr>
                <w:rFonts w:hint="eastAsia"/>
                <w:kern w:val="0"/>
                <w:sz w:val="24"/>
              </w:rPr>
              <w:t>预算数：</w:t>
            </w:r>
          </w:p>
        </w:tc>
        <w:tc>
          <w:tcPr>
            <w:tcW w:w="3645" w:type="dxa"/>
            <w:tcMar>
              <w:top w:w="15" w:type="dxa"/>
              <w:left w:w="15" w:type="dxa"/>
              <w:right w:w="15" w:type="dxa"/>
            </w:tcMar>
            <w:vAlign w:val="center"/>
          </w:tcPr>
          <w:p w:rsidR="00BB1095" w:rsidRPr="004F1670" w:rsidRDefault="00BB1095">
            <w:pPr>
              <w:widowControl/>
              <w:jc w:val="center"/>
              <w:textAlignment w:val="center"/>
              <w:rPr>
                <w:sz w:val="24"/>
              </w:rPr>
            </w:pPr>
            <w:r w:rsidRPr="004F1670">
              <w:rPr>
                <w:kern w:val="0"/>
                <w:sz w:val="24"/>
              </w:rPr>
              <w:t>13</w:t>
            </w:r>
            <w:r w:rsidRPr="004F1670">
              <w:rPr>
                <w:rFonts w:hint="eastAsia"/>
                <w:kern w:val="0"/>
                <w:sz w:val="24"/>
              </w:rPr>
              <w:t>万元</w:t>
            </w:r>
          </w:p>
        </w:tc>
        <w:tc>
          <w:tcPr>
            <w:tcW w:w="3280" w:type="dxa"/>
            <w:tcMar>
              <w:top w:w="15" w:type="dxa"/>
              <w:left w:w="15" w:type="dxa"/>
              <w:right w:w="15" w:type="dxa"/>
            </w:tcMar>
            <w:vAlign w:val="center"/>
          </w:tcPr>
          <w:p w:rsidR="00BB1095" w:rsidRPr="004F1670" w:rsidRDefault="00BB1095">
            <w:pPr>
              <w:widowControl/>
              <w:jc w:val="left"/>
              <w:textAlignment w:val="center"/>
              <w:rPr>
                <w:sz w:val="24"/>
              </w:rPr>
            </w:pPr>
            <w:r w:rsidRPr="004F1670">
              <w:rPr>
                <w:kern w:val="0"/>
                <w:sz w:val="24"/>
              </w:rPr>
              <w:t xml:space="preserve"> </w:t>
            </w:r>
            <w:r w:rsidRPr="004F1670">
              <w:rPr>
                <w:rFonts w:hint="eastAsia"/>
                <w:kern w:val="0"/>
                <w:sz w:val="24"/>
              </w:rPr>
              <w:t>执行数：</w:t>
            </w:r>
          </w:p>
        </w:tc>
        <w:tc>
          <w:tcPr>
            <w:tcW w:w="3060" w:type="dxa"/>
            <w:tcMar>
              <w:top w:w="15" w:type="dxa"/>
              <w:left w:w="15" w:type="dxa"/>
              <w:right w:w="15" w:type="dxa"/>
            </w:tcMar>
            <w:vAlign w:val="center"/>
          </w:tcPr>
          <w:p w:rsidR="00BB1095" w:rsidRPr="004F1670" w:rsidRDefault="00BB1095">
            <w:pPr>
              <w:widowControl/>
              <w:jc w:val="center"/>
              <w:textAlignment w:val="center"/>
              <w:rPr>
                <w:sz w:val="24"/>
              </w:rPr>
            </w:pPr>
            <w:r w:rsidRPr="004F1670">
              <w:rPr>
                <w:kern w:val="0"/>
                <w:sz w:val="24"/>
              </w:rPr>
              <w:t>13</w:t>
            </w:r>
            <w:r w:rsidRPr="004F1670">
              <w:rPr>
                <w:rFonts w:hint="eastAsia"/>
                <w:kern w:val="0"/>
                <w:sz w:val="24"/>
              </w:rPr>
              <w:t>万元</w:t>
            </w:r>
          </w:p>
        </w:tc>
      </w:tr>
      <w:tr w:rsidR="00BB1095" w:rsidRPr="004F1670" w:rsidTr="000A63D0">
        <w:trPr>
          <w:trHeight w:val="439"/>
        </w:trPr>
        <w:tc>
          <w:tcPr>
            <w:tcW w:w="2540" w:type="dxa"/>
            <w:gridSpan w:val="2"/>
            <w:vMerge/>
            <w:tcMar>
              <w:top w:w="15" w:type="dxa"/>
              <w:left w:w="15" w:type="dxa"/>
              <w:right w:w="15" w:type="dxa"/>
            </w:tcMar>
            <w:vAlign w:val="center"/>
          </w:tcPr>
          <w:p w:rsidR="00BB1095" w:rsidRPr="004F1670" w:rsidRDefault="00BB1095">
            <w:pPr>
              <w:jc w:val="center"/>
              <w:rPr>
                <w:sz w:val="24"/>
              </w:rPr>
            </w:pPr>
          </w:p>
        </w:tc>
        <w:tc>
          <w:tcPr>
            <w:tcW w:w="2020" w:type="dxa"/>
            <w:tcMar>
              <w:top w:w="15" w:type="dxa"/>
              <w:left w:w="15" w:type="dxa"/>
              <w:right w:w="15" w:type="dxa"/>
            </w:tcMar>
            <w:vAlign w:val="center"/>
          </w:tcPr>
          <w:p w:rsidR="00BB1095" w:rsidRPr="004F1670" w:rsidRDefault="00BB1095">
            <w:pPr>
              <w:widowControl/>
              <w:jc w:val="left"/>
              <w:textAlignment w:val="center"/>
              <w:rPr>
                <w:sz w:val="24"/>
              </w:rPr>
            </w:pPr>
            <w:r w:rsidRPr="004F1670">
              <w:rPr>
                <w:kern w:val="0"/>
                <w:sz w:val="24"/>
              </w:rPr>
              <w:t xml:space="preserve"> </w:t>
            </w:r>
            <w:r w:rsidRPr="004F1670">
              <w:rPr>
                <w:rFonts w:hint="eastAsia"/>
                <w:kern w:val="0"/>
                <w:sz w:val="24"/>
              </w:rPr>
              <w:t>其中：财政拨款</w:t>
            </w:r>
          </w:p>
        </w:tc>
        <w:tc>
          <w:tcPr>
            <w:tcW w:w="3645" w:type="dxa"/>
            <w:tcMar>
              <w:top w:w="15" w:type="dxa"/>
              <w:left w:w="15" w:type="dxa"/>
              <w:right w:w="15" w:type="dxa"/>
            </w:tcMar>
            <w:vAlign w:val="center"/>
          </w:tcPr>
          <w:p w:rsidR="00BB1095" w:rsidRPr="004F1670" w:rsidRDefault="00BB1095">
            <w:pPr>
              <w:widowControl/>
              <w:jc w:val="center"/>
              <w:textAlignment w:val="center"/>
              <w:rPr>
                <w:sz w:val="24"/>
              </w:rPr>
            </w:pPr>
            <w:r w:rsidRPr="004F1670">
              <w:rPr>
                <w:kern w:val="0"/>
                <w:sz w:val="24"/>
              </w:rPr>
              <w:t>13</w:t>
            </w:r>
            <w:r w:rsidRPr="004F1670">
              <w:rPr>
                <w:rFonts w:hint="eastAsia"/>
                <w:kern w:val="0"/>
                <w:sz w:val="24"/>
              </w:rPr>
              <w:t>万元</w:t>
            </w:r>
          </w:p>
        </w:tc>
        <w:tc>
          <w:tcPr>
            <w:tcW w:w="3280" w:type="dxa"/>
            <w:tcMar>
              <w:top w:w="15" w:type="dxa"/>
              <w:left w:w="15" w:type="dxa"/>
              <w:right w:w="15" w:type="dxa"/>
            </w:tcMar>
            <w:vAlign w:val="center"/>
          </w:tcPr>
          <w:p w:rsidR="00BB1095" w:rsidRPr="004F1670" w:rsidRDefault="00BB1095">
            <w:pPr>
              <w:widowControl/>
              <w:jc w:val="left"/>
              <w:textAlignment w:val="center"/>
              <w:rPr>
                <w:sz w:val="24"/>
              </w:rPr>
            </w:pPr>
            <w:r w:rsidRPr="004F1670">
              <w:rPr>
                <w:kern w:val="0"/>
                <w:sz w:val="24"/>
              </w:rPr>
              <w:t xml:space="preserve">       </w:t>
            </w:r>
            <w:r w:rsidRPr="004F1670">
              <w:rPr>
                <w:rFonts w:hint="eastAsia"/>
                <w:kern w:val="0"/>
                <w:sz w:val="24"/>
              </w:rPr>
              <w:t>其中：财政拨款</w:t>
            </w:r>
          </w:p>
        </w:tc>
        <w:tc>
          <w:tcPr>
            <w:tcW w:w="3060" w:type="dxa"/>
            <w:tcMar>
              <w:top w:w="15" w:type="dxa"/>
              <w:left w:w="15" w:type="dxa"/>
              <w:right w:w="15" w:type="dxa"/>
            </w:tcMar>
            <w:vAlign w:val="center"/>
          </w:tcPr>
          <w:p w:rsidR="00BB1095" w:rsidRPr="004F1670" w:rsidRDefault="00BB1095">
            <w:pPr>
              <w:widowControl/>
              <w:jc w:val="center"/>
              <w:textAlignment w:val="center"/>
              <w:rPr>
                <w:sz w:val="24"/>
              </w:rPr>
            </w:pPr>
            <w:r w:rsidRPr="004F1670">
              <w:rPr>
                <w:kern w:val="0"/>
                <w:sz w:val="24"/>
              </w:rPr>
              <w:t>13</w:t>
            </w:r>
            <w:r w:rsidRPr="004F1670">
              <w:rPr>
                <w:rFonts w:hint="eastAsia"/>
                <w:kern w:val="0"/>
                <w:sz w:val="24"/>
              </w:rPr>
              <w:t>万元</w:t>
            </w:r>
          </w:p>
        </w:tc>
      </w:tr>
      <w:tr w:rsidR="00BB1095" w:rsidRPr="004F1670" w:rsidTr="000A63D0">
        <w:trPr>
          <w:trHeight w:val="439"/>
        </w:trPr>
        <w:tc>
          <w:tcPr>
            <w:tcW w:w="2540" w:type="dxa"/>
            <w:gridSpan w:val="2"/>
            <w:vMerge/>
            <w:tcMar>
              <w:top w:w="15" w:type="dxa"/>
              <w:left w:w="15" w:type="dxa"/>
              <w:right w:w="15" w:type="dxa"/>
            </w:tcMar>
            <w:vAlign w:val="center"/>
          </w:tcPr>
          <w:p w:rsidR="00BB1095" w:rsidRPr="004F1670" w:rsidRDefault="00BB1095">
            <w:pPr>
              <w:jc w:val="center"/>
              <w:rPr>
                <w:sz w:val="24"/>
              </w:rPr>
            </w:pPr>
          </w:p>
        </w:tc>
        <w:tc>
          <w:tcPr>
            <w:tcW w:w="2020" w:type="dxa"/>
            <w:tcMar>
              <w:top w:w="15" w:type="dxa"/>
              <w:left w:w="15" w:type="dxa"/>
              <w:right w:w="15" w:type="dxa"/>
            </w:tcMar>
            <w:vAlign w:val="center"/>
          </w:tcPr>
          <w:p w:rsidR="00BB1095" w:rsidRPr="004F1670" w:rsidRDefault="00BB1095">
            <w:pPr>
              <w:widowControl/>
              <w:jc w:val="left"/>
              <w:textAlignment w:val="center"/>
              <w:rPr>
                <w:sz w:val="24"/>
              </w:rPr>
            </w:pPr>
            <w:r w:rsidRPr="004F1670">
              <w:rPr>
                <w:kern w:val="0"/>
                <w:sz w:val="24"/>
              </w:rPr>
              <w:t xml:space="preserve">      </w:t>
            </w:r>
            <w:r w:rsidRPr="004F1670">
              <w:rPr>
                <w:rFonts w:hint="eastAsia"/>
                <w:kern w:val="0"/>
                <w:sz w:val="24"/>
              </w:rPr>
              <w:t>其他资金</w:t>
            </w:r>
          </w:p>
        </w:tc>
        <w:tc>
          <w:tcPr>
            <w:tcW w:w="3645" w:type="dxa"/>
            <w:tcMar>
              <w:top w:w="15" w:type="dxa"/>
              <w:left w:w="15" w:type="dxa"/>
              <w:right w:w="15" w:type="dxa"/>
            </w:tcMar>
            <w:vAlign w:val="center"/>
          </w:tcPr>
          <w:p w:rsidR="00BB1095" w:rsidRPr="004F1670" w:rsidRDefault="00BB1095">
            <w:pPr>
              <w:widowControl/>
              <w:jc w:val="left"/>
              <w:textAlignment w:val="center"/>
              <w:rPr>
                <w:sz w:val="24"/>
              </w:rPr>
            </w:pPr>
            <w:r w:rsidRPr="004F1670">
              <w:rPr>
                <w:rFonts w:hint="eastAsia"/>
                <w:kern w:val="0"/>
                <w:sz w:val="24"/>
              </w:rPr>
              <w:t xml:space="preserve">　</w:t>
            </w:r>
          </w:p>
        </w:tc>
        <w:tc>
          <w:tcPr>
            <w:tcW w:w="3280" w:type="dxa"/>
            <w:tcMar>
              <w:top w:w="15" w:type="dxa"/>
              <w:left w:w="15" w:type="dxa"/>
              <w:right w:w="15" w:type="dxa"/>
            </w:tcMar>
            <w:vAlign w:val="center"/>
          </w:tcPr>
          <w:p w:rsidR="00BB1095" w:rsidRPr="004F1670" w:rsidRDefault="00BB1095">
            <w:pPr>
              <w:widowControl/>
              <w:jc w:val="left"/>
              <w:textAlignment w:val="center"/>
              <w:rPr>
                <w:sz w:val="24"/>
              </w:rPr>
            </w:pPr>
            <w:r w:rsidRPr="004F1670">
              <w:rPr>
                <w:kern w:val="0"/>
                <w:sz w:val="24"/>
              </w:rPr>
              <w:t xml:space="preserve"> </w:t>
            </w:r>
            <w:r w:rsidRPr="004F1670">
              <w:rPr>
                <w:rFonts w:hint="eastAsia"/>
                <w:kern w:val="0"/>
                <w:sz w:val="24"/>
              </w:rPr>
              <w:t>其他资金</w:t>
            </w:r>
          </w:p>
        </w:tc>
        <w:tc>
          <w:tcPr>
            <w:tcW w:w="3060" w:type="dxa"/>
            <w:tcMar>
              <w:top w:w="15" w:type="dxa"/>
              <w:left w:w="15" w:type="dxa"/>
              <w:right w:w="15" w:type="dxa"/>
            </w:tcMar>
            <w:vAlign w:val="center"/>
          </w:tcPr>
          <w:p w:rsidR="00BB1095" w:rsidRPr="004F1670" w:rsidRDefault="00BB1095">
            <w:pPr>
              <w:widowControl/>
              <w:jc w:val="right"/>
              <w:textAlignment w:val="center"/>
              <w:rPr>
                <w:sz w:val="24"/>
              </w:rPr>
            </w:pPr>
            <w:r w:rsidRPr="004F1670">
              <w:rPr>
                <w:rFonts w:hint="eastAsia"/>
                <w:kern w:val="0"/>
                <w:sz w:val="24"/>
              </w:rPr>
              <w:t xml:space="preserve">　</w:t>
            </w:r>
          </w:p>
        </w:tc>
      </w:tr>
      <w:tr w:rsidR="00BB1095" w:rsidRPr="004F1670" w:rsidTr="000A63D0">
        <w:trPr>
          <w:trHeight w:val="439"/>
        </w:trPr>
        <w:tc>
          <w:tcPr>
            <w:tcW w:w="1180" w:type="dxa"/>
            <w:vMerge w:val="restart"/>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年度</w:t>
            </w:r>
            <w:r w:rsidRPr="004F1670">
              <w:rPr>
                <w:kern w:val="0"/>
                <w:sz w:val="24"/>
              </w:rPr>
              <w:br/>
            </w:r>
            <w:r w:rsidRPr="004F1670">
              <w:rPr>
                <w:rFonts w:hint="eastAsia"/>
                <w:kern w:val="0"/>
                <w:sz w:val="24"/>
              </w:rPr>
              <w:t>总体</w:t>
            </w:r>
            <w:r w:rsidRPr="004F1670">
              <w:rPr>
                <w:kern w:val="0"/>
                <w:sz w:val="24"/>
              </w:rPr>
              <w:br/>
            </w:r>
            <w:r w:rsidRPr="004F1670">
              <w:rPr>
                <w:rFonts w:hint="eastAsia"/>
                <w:kern w:val="0"/>
                <w:sz w:val="24"/>
              </w:rPr>
              <w:t>目标</w:t>
            </w:r>
            <w:r w:rsidRPr="004F1670">
              <w:rPr>
                <w:kern w:val="0"/>
                <w:sz w:val="24"/>
              </w:rPr>
              <w:br/>
            </w:r>
            <w:r w:rsidRPr="004F1670">
              <w:rPr>
                <w:rFonts w:hint="eastAsia"/>
                <w:kern w:val="0"/>
                <w:sz w:val="24"/>
              </w:rPr>
              <w:t>完成</w:t>
            </w:r>
            <w:r w:rsidRPr="004F1670">
              <w:rPr>
                <w:kern w:val="0"/>
                <w:sz w:val="24"/>
              </w:rPr>
              <w:br/>
            </w:r>
            <w:r w:rsidRPr="004F1670">
              <w:rPr>
                <w:rFonts w:hint="eastAsia"/>
                <w:kern w:val="0"/>
                <w:sz w:val="24"/>
              </w:rPr>
              <w:t>情况</w:t>
            </w:r>
          </w:p>
        </w:tc>
        <w:tc>
          <w:tcPr>
            <w:tcW w:w="7025" w:type="dxa"/>
            <w:gridSpan w:val="3"/>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预期目标</w:t>
            </w:r>
          </w:p>
        </w:tc>
        <w:tc>
          <w:tcPr>
            <w:tcW w:w="6340" w:type="dxa"/>
            <w:gridSpan w:val="2"/>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目标实际完成情况</w:t>
            </w:r>
          </w:p>
        </w:tc>
      </w:tr>
      <w:tr w:rsidR="00BB1095" w:rsidRPr="004F1670" w:rsidTr="000A63D0">
        <w:trPr>
          <w:trHeight w:val="1520"/>
        </w:trPr>
        <w:tc>
          <w:tcPr>
            <w:tcW w:w="1180" w:type="dxa"/>
            <w:vMerge/>
            <w:tcMar>
              <w:top w:w="15" w:type="dxa"/>
              <w:left w:w="15" w:type="dxa"/>
              <w:right w:w="15" w:type="dxa"/>
            </w:tcMar>
            <w:vAlign w:val="center"/>
          </w:tcPr>
          <w:p w:rsidR="00BB1095" w:rsidRPr="004F1670" w:rsidRDefault="00BB1095">
            <w:pPr>
              <w:jc w:val="center"/>
              <w:rPr>
                <w:sz w:val="24"/>
              </w:rPr>
            </w:pPr>
          </w:p>
        </w:tc>
        <w:tc>
          <w:tcPr>
            <w:tcW w:w="7025" w:type="dxa"/>
            <w:gridSpan w:val="3"/>
            <w:tcMar>
              <w:top w:w="15" w:type="dxa"/>
              <w:left w:w="15" w:type="dxa"/>
              <w:right w:w="15" w:type="dxa"/>
            </w:tcMar>
          </w:tcPr>
          <w:p w:rsidR="00BB1095" w:rsidRPr="004F1670" w:rsidRDefault="00BB1095">
            <w:pPr>
              <w:widowControl/>
              <w:jc w:val="left"/>
              <w:textAlignment w:val="top"/>
              <w:rPr>
                <w:sz w:val="20"/>
                <w:szCs w:val="20"/>
              </w:rPr>
            </w:pPr>
            <w:r w:rsidRPr="004F1670">
              <w:rPr>
                <w:rFonts w:hint="eastAsia"/>
                <w:kern w:val="0"/>
                <w:sz w:val="20"/>
                <w:szCs w:val="20"/>
              </w:rPr>
              <w:t>与四川日报、泸州日报等主流媒体合作，对全市政法重点工作，如扫黑除恶、基层治理、平安创建、市域社会治理现代化等在主流媒体上进行宣传；对在泸州举办的全省政法工作方面的大型会议开展专题宣传；拍摄综合治理、扫黑除恶方面方法和成效的专题片；印制普法宣传资料等，充分展示市委市政府打击黑恶势力、加强基层治理，为广大市民营造平安祥和的宜居环境的决心和成效。</w:t>
            </w:r>
          </w:p>
        </w:tc>
        <w:tc>
          <w:tcPr>
            <w:tcW w:w="6340" w:type="dxa"/>
            <w:gridSpan w:val="2"/>
            <w:tcMar>
              <w:top w:w="15" w:type="dxa"/>
              <w:left w:w="15" w:type="dxa"/>
              <w:right w:w="15" w:type="dxa"/>
            </w:tcMar>
          </w:tcPr>
          <w:p w:rsidR="00BB1095" w:rsidRPr="004F1670" w:rsidRDefault="00BB1095">
            <w:pPr>
              <w:widowControl/>
              <w:jc w:val="left"/>
              <w:textAlignment w:val="top"/>
              <w:rPr>
                <w:sz w:val="20"/>
                <w:szCs w:val="20"/>
              </w:rPr>
            </w:pPr>
            <w:r w:rsidRPr="004F1670">
              <w:rPr>
                <w:rFonts w:hint="eastAsia"/>
                <w:kern w:val="0"/>
                <w:sz w:val="20"/>
                <w:szCs w:val="20"/>
              </w:rPr>
              <w:t>完成与四川日报、泸州日报等主流媒体合作。在主流媒体上宣传政法重点工作；对在泸州举办的全省政法工作方面的大型会议开展专题宣传；拍摄综合治理、扫黑除恶方面方法和成效的专题片；印制普法宣传资料等，展示市委市政府打击黑恶势力、加强基层治理，为广大市民营造平安祥和的宜居环境的决心和成效。</w:t>
            </w:r>
          </w:p>
        </w:tc>
      </w:tr>
      <w:tr w:rsidR="00BB1095" w:rsidRPr="004F1670" w:rsidTr="000A63D0">
        <w:trPr>
          <w:trHeight w:val="439"/>
        </w:trPr>
        <w:tc>
          <w:tcPr>
            <w:tcW w:w="1180" w:type="dxa"/>
            <w:vMerge w:val="restart"/>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年度绩效指标完成情况</w:t>
            </w:r>
          </w:p>
        </w:tc>
        <w:tc>
          <w:tcPr>
            <w:tcW w:w="1360" w:type="dxa"/>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一级指标</w:t>
            </w:r>
          </w:p>
        </w:tc>
        <w:tc>
          <w:tcPr>
            <w:tcW w:w="2020" w:type="dxa"/>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二级指标</w:t>
            </w:r>
          </w:p>
        </w:tc>
        <w:tc>
          <w:tcPr>
            <w:tcW w:w="3645" w:type="dxa"/>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三级指标</w:t>
            </w:r>
          </w:p>
        </w:tc>
        <w:tc>
          <w:tcPr>
            <w:tcW w:w="3280" w:type="dxa"/>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预期指标值</w:t>
            </w:r>
          </w:p>
        </w:tc>
        <w:tc>
          <w:tcPr>
            <w:tcW w:w="3060" w:type="dxa"/>
            <w:tcMar>
              <w:top w:w="15" w:type="dxa"/>
              <w:left w:w="15" w:type="dxa"/>
              <w:right w:w="15" w:type="dxa"/>
            </w:tcMar>
            <w:vAlign w:val="center"/>
          </w:tcPr>
          <w:p w:rsidR="00BB1095" w:rsidRPr="004F1670" w:rsidRDefault="00BB1095">
            <w:pPr>
              <w:widowControl/>
              <w:jc w:val="center"/>
              <w:textAlignment w:val="center"/>
              <w:rPr>
                <w:sz w:val="24"/>
              </w:rPr>
            </w:pPr>
            <w:r w:rsidRPr="004F1670">
              <w:rPr>
                <w:rFonts w:hint="eastAsia"/>
                <w:kern w:val="0"/>
                <w:sz w:val="24"/>
              </w:rPr>
              <w:t>实际完成指标值</w:t>
            </w:r>
          </w:p>
        </w:tc>
      </w:tr>
      <w:tr w:rsidR="00BB1095" w:rsidRPr="004F1670" w:rsidTr="000A63D0">
        <w:trPr>
          <w:trHeight w:val="46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val="restart"/>
            <w:tcMar>
              <w:top w:w="15" w:type="dxa"/>
              <w:left w:w="15" w:type="dxa"/>
              <w:right w:w="15" w:type="dxa"/>
            </w:tcMar>
            <w:vAlign w:val="center"/>
          </w:tcPr>
          <w:p w:rsidR="00BB1095" w:rsidRPr="004F1670" w:rsidRDefault="00BB1095">
            <w:pPr>
              <w:widowControl/>
              <w:jc w:val="center"/>
              <w:textAlignment w:val="center"/>
              <w:rPr>
                <w:sz w:val="22"/>
                <w:szCs w:val="22"/>
              </w:rPr>
            </w:pPr>
            <w:r w:rsidRPr="004F1670">
              <w:rPr>
                <w:rFonts w:hint="eastAsia"/>
                <w:kern w:val="0"/>
                <w:sz w:val="22"/>
                <w:szCs w:val="22"/>
              </w:rPr>
              <w:t>完成指标</w:t>
            </w:r>
          </w:p>
        </w:tc>
        <w:tc>
          <w:tcPr>
            <w:tcW w:w="2020" w:type="dxa"/>
            <w:tcMar>
              <w:top w:w="15" w:type="dxa"/>
              <w:left w:w="15" w:type="dxa"/>
              <w:right w:w="15" w:type="dxa"/>
            </w:tcMar>
            <w:vAlign w:val="center"/>
          </w:tcPr>
          <w:p w:rsidR="00BB1095" w:rsidRPr="004F1670" w:rsidRDefault="00BB1095">
            <w:pPr>
              <w:widowControl/>
              <w:jc w:val="left"/>
              <w:textAlignment w:val="center"/>
              <w:rPr>
                <w:sz w:val="20"/>
                <w:szCs w:val="20"/>
              </w:rPr>
            </w:pPr>
            <w:r w:rsidRPr="004F1670">
              <w:rPr>
                <w:rFonts w:hint="eastAsia"/>
                <w:kern w:val="0"/>
                <w:sz w:val="20"/>
                <w:szCs w:val="20"/>
              </w:rPr>
              <w:t>数量指标</w:t>
            </w:r>
          </w:p>
        </w:tc>
        <w:tc>
          <w:tcPr>
            <w:tcW w:w="364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合作宣传媒体</w:t>
            </w:r>
          </w:p>
        </w:tc>
        <w:tc>
          <w:tcPr>
            <w:tcW w:w="328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3</w:t>
            </w:r>
            <w:r w:rsidRPr="004F1670">
              <w:rPr>
                <w:rFonts w:hint="eastAsia"/>
                <w:kern w:val="0"/>
                <w:sz w:val="20"/>
                <w:szCs w:val="20"/>
              </w:rPr>
              <w:t>个</w:t>
            </w:r>
          </w:p>
        </w:tc>
        <w:tc>
          <w:tcPr>
            <w:tcW w:w="306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3</w:t>
            </w:r>
            <w:r w:rsidRPr="004F1670">
              <w:rPr>
                <w:rFonts w:hint="eastAsia"/>
                <w:kern w:val="0"/>
                <w:sz w:val="20"/>
                <w:szCs w:val="20"/>
              </w:rPr>
              <w:t>个</w:t>
            </w:r>
          </w:p>
        </w:tc>
      </w:tr>
      <w:tr w:rsidR="00BB1095" w:rsidRPr="004F1670" w:rsidTr="000A63D0">
        <w:trPr>
          <w:trHeight w:val="46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2020" w:type="dxa"/>
            <w:tcMar>
              <w:top w:w="15" w:type="dxa"/>
              <w:left w:w="15" w:type="dxa"/>
              <w:right w:w="15" w:type="dxa"/>
            </w:tcMar>
            <w:vAlign w:val="center"/>
          </w:tcPr>
          <w:p w:rsidR="00BB1095" w:rsidRPr="004F1670" w:rsidRDefault="00BB1095">
            <w:pPr>
              <w:widowControl/>
              <w:jc w:val="left"/>
              <w:textAlignment w:val="center"/>
              <w:rPr>
                <w:sz w:val="20"/>
                <w:szCs w:val="20"/>
              </w:rPr>
            </w:pPr>
            <w:r w:rsidRPr="004F1670">
              <w:rPr>
                <w:rFonts w:hint="eastAsia"/>
                <w:kern w:val="0"/>
                <w:sz w:val="20"/>
                <w:szCs w:val="20"/>
              </w:rPr>
              <w:t>质量指标</w:t>
            </w:r>
          </w:p>
        </w:tc>
        <w:tc>
          <w:tcPr>
            <w:tcW w:w="364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合作宣传媒体开展率</w:t>
            </w:r>
          </w:p>
        </w:tc>
        <w:tc>
          <w:tcPr>
            <w:tcW w:w="328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100%</w:t>
            </w:r>
          </w:p>
        </w:tc>
        <w:tc>
          <w:tcPr>
            <w:tcW w:w="306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100%</w:t>
            </w:r>
          </w:p>
        </w:tc>
      </w:tr>
      <w:tr w:rsidR="00BB1095" w:rsidRPr="004F1670" w:rsidTr="000A63D0">
        <w:trPr>
          <w:trHeight w:val="46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202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时效指标</w:t>
            </w:r>
          </w:p>
        </w:tc>
        <w:tc>
          <w:tcPr>
            <w:tcW w:w="364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完成时限</w:t>
            </w:r>
          </w:p>
        </w:tc>
        <w:tc>
          <w:tcPr>
            <w:tcW w:w="328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2021</w:t>
            </w:r>
            <w:r w:rsidRPr="004F1670">
              <w:rPr>
                <w:rFonts w:hint="eastAsia"/>
                <w:kern w:val="0"/>
                <w:sz w:val="20"/>
                <w:szCs w:val="20"/>
              </w:rPr>
              <w:t>年</w:t>
            </w:r>
            <w:r w:rsidRPr="004F1670">
              <w:rPr>
                <w:kern w:val="0"/>
                <w:sz w:val="20"/>
                <w:szCs w:val="20"/>
              </w:rPr>
              <w:t>12</w:t>
            </w:r>
            <w:r w:rsidRPr="004F1670">
              <w:rPr>
                <w:rFonts w:hint="eastAsia"/>
                <w:kern w:val="0"/>
                <w:sz w:val="20"/>
                <w:szCs w:val="20"/>
              </w:rPr>
              <w:t>月前</w:t>
            </w:r>
          </w:p>
        </w:tc>
        <w:tc>
          <w:tcPr>
            <w:tcW w:w="306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2021</w:t>
            </w:r>
            <w:r w:rsidRPr="004F1670">
              <w:rPr>
                <w:rFonts w:hint="eastAsia"/>
                <w:kern w:val="0"/>
                <w:sz w:val="20"/>
                <w:szCs w:val="20"/>
              </w:rPr>
              <w:t>年</w:t>
            </w:r>
            <w:r w:rsidRPr="004F1670">
              <w:rPr>
                <w:kern w:val="0"/>
                <w:sz w:val="20"/>
                <w:szCs w:val="20"/>
              </w:rPr>
              <w:t>12</w:t>
            </w:r>
            <w:r w:rsidRPr="004F1670">
              <w:rPr>
                <w:rFonts w:hint="eastAsia"/>
                <w:kern w:val="0"/>
                <w:sz w:val="20"/>
                <w:szCs w:val="20"/>
              </w:rPr>
              <w:t>月前</w:t>
            </w:r>
          </w:p>
        </w:tc>
      </w:tr>
      <w:tr w:rsidR="00BB1095" w:rsidRPr="004F1670" w:rsidTr="000A63D0">
        <w:trPr>
          <w:trHeight w:val="46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2020" w:type="dxa"/>
            <w:vMerge w:val="restart"/>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成本指标</w:t>
            </w:r>
          </w:p>
        </w:tc>
        <w:tc>
          <w:tcPr>
            <w:tcW w:w="364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四川法制报</w:t>
            </w:r>
          </w:p>
        </w:tc>
        <w:tc>
          <w:tcPr>
            <w:tcW w:w="328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5</w:t>
            </w:r>
            <w:r w:rsidRPr="004F1670">
              <w:rPr>
                <w:rFonts w:hint="eastAsia"/>
                <w:kern w:val="0"/>
                <w:sz w:val="20"/>
                <w:szCs w:val="20"/>
              </w:rPr>
              <w:t>万元</w:t>
            </w:r>
          </w:p>
        </w:tc>
        <w:tc>
          <w:tcPr>
            <w:tcW w:w="306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5</w:t>
            </w:r>
            <w:r w:rsidRPr="004F1670">
              <w:rPr>
                <w:rFonts w:hint="eastAsia"/>
                <w:kern w:val="0"/>
                <w:sz w:val="20"/>
                <w:szCs w:val="20"/>
              </w:rPr>
              <w:t>万元</w:t>
            </w:r>
          </w:p>
        </w:tc>
      </w:tr>
      <w:tr w:rsidR="00BB1095" w:rsidRPr="004F1670" w:rsidTr="000A63D0">
        <w:trPr>
          <w:trHeight w:val="46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2020" w:type="dxa"/>
            <w:vMerge/>
            <w:tcMar>
              <w:top w:w="15" w:type="dxa"/>
              <w:left w:w="15" w:type="dxa"/>
              <w:right w:w="15" w:type="dxa"/>
            </w:tcMar>
            <w:vAlign w:val="center"/>
          </w:tcPr>
          <w:p w:rsidR="00BB1095" w:rsidRPr="004F1670" w:rsidRDefault="00BB1095">
            <w:pPr>
              <w:jc w:val="center"/>
              <w:rPr>
                <w:sz w:val="20"/>
                <w:szCs w:val="20"/>
              </w:rPr>
            </w:pPr>
          </w:p>
        </w:tc>
        <w:tc>
          <w:tcPr>
            <w:tcW w:w="364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泸州日报</w:t>
            </w:r>
          </w:p>
        </w:tc>
        <w:tc>
          <w:tcPr>
            <w:tcW w:w="328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5</w:t>
            </w:r>
            <w:r w:rsidRPr="004F1670">
              <w:rPr>
                <w:rFonts w:hint="eastAsia"/>
                <w:kern w:val="0"/>
                <w:sz w:val="20"/>
                <w:szCs w:val="20"/>
              </w:rPr>
              <w:t>万元</w:t>
            </w:r>
          </w:p>
        </w:tc>
        <w:tc>
          <w:tcPr>
            <w:tcW w:w="306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5</w:t>
            </w:r>
            <w:r w:rsidRPr="004F1670">
              <w:rPr>
                <w:rFonts w:hint="eastAsia"/>
                <w:kern w:val="0"/>
                <w:sz w:val="20"/>
                <w:szCs w:val="20"/>
              </w:rPr>
              <w:t>万元</w:t>
            </w:r>
          </w:p>
        </w:tc>
      </w:tr>
      <w:tr w:rsidR="00BB1095" w:rsidRPr="004F1670" w:rsidTr="000A63D0">
        <w:trPr>
          <w:trHeight w:val="46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2020" w:type="dxa"/>
            <w:vMerge/>
            <w:tcMar>
              <w:top w:w="15" w:type="dxa"/>
              <w:left w:w="15" w:type="dxa"/>
              <w:right w:w="15" w:type="dxa"/>
            </w:tcMar>
            <w:vAlign w:val="center"/>
          </w:tcPr>
          <w:p w:rsidR="00BB1095" w:rsidRPr="004F1670" w:rsidRDefault="00BB1095">
            <w:pPr>
              <w:jc w:val="center"/>
              <w:rPr>
                <w:sz w:val="20"/>
                <w:szCs w:val="20"/>
              </w:rPr>
            </w:pPr>
          </w:p>
        </w:tc>
        <w:tc>
          <w:tcPr>
            <w:tcW w:w="364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四川日报</w:t>
            </w:r>
          </w:p>
        </w:tc>
        <w:tc>
          <w:tcPr>
            <w:tcW w:w="328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3</w:t>
            </w:r>
            <w:r w:rsidRPr="004F1670">
              <w:rPr>
                <w:rFonts w:hint="eastAsia"/>
                <w:kern w:val="0"/>
                <w:sz w:val="20"/>
                <w:szCs w:val="20"/>
              </w:rPr>
              <w:t>万元</w:t>
            </w:r>
          </w:p>
        </w:tc>
        <w:tc>
          <w:tcPr>
            <w:tcW w:w="306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3</w:t>
            </w:r>
            <w:r w:rsidRPr="004F1670">
              <w:rPr>
                <w:rFonts w:hint="eastAsia"/>
                <w:kern w:val="0"/>
                <w:sz w:val="20"/>
                <w:szCs w:val="20"/>
              </w:rPr>
              <w:t>万元</w:t>
            </w:r>
          </w:p>
        </w:tc>
      </w:tr>
      <w:tr w:rsidR="00BB1095" w:rsidRPr="004F1670" w:rsidTr="000A63D0">
        <w:trPr>
          <w:trHeight w:val="795"/>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tcMar>
              <w:top w:w="15" w:type="dxa"/>
              <w:left w:w="15" w:type="dxa"/>
              <w:right w:w="15" w:type="dxa"/>
            </w:tcMar>
            <w:vAlign w:val="center"/>
          </w:tcPr>
          <w:p w:rsidR="00BB1095" w:rsidRPr="004F1670" w:rsidRDefault="00BB1095">
            <w:pPr>
              <w:widowControl/>
              <w:jc w:val="left"/>
              <w:textAlignment w:val="center"/>
              <w:rPr>
                <w:sz w:val="22"/>
                <w:szCs w:val="22"/>
              </w:rPr>
            </w:pPr>
            <w:r w:rsidRPr="004F1670">
              <w:rPr>
                <w:rFonts w:hint="eastAsia"/>
                <w:kern w:val="0"/>
                <w:sz w:val="22"/>
                <w:szCs w:val="22"/>
              </w:rPr>
              <w:t>效益指标</w:t>
            </w:r>
          </w:p>
        </w:tc>
        <w:tc>
          <w:tcPr>
            <w:tcW w:w="202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社会效益指标</w:t>
            </w:r>
          </w:p>
        </w:tc>
        <w:tc>
          <w:tcPr>
            <w:tcW w:w="364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政法系统工作宣传积极作用</w:t>
            </w:r>
          </w:p>
        </w:tc>
        <w:tc>
          <w:tcPr>
            <w:tcW w:w="3280" w:type="dxa"/>
            <w:tcMar>
              <w:top w:w="15" w:type="dxa"/>
              <w:left w:w="15" w:type="dxa"/>
              <w:right w:w="15" w:type="dxa"/>
            </w:tcMar>
            <w:vAlign w:val="center"/>
          </w:tcPr>
          <w:p w:rsidR="00BB1095" w:rsidRPr="004F1670" w:rsidRDefault="00BB1095">
            <w:pPr>
              <w:widowControl/>
              <w:jc w:val="left"/>
              <w:textAlignment w:val="center"/>
              <w:rPr>
                <w:sz w:val="20"/>
                <w:szCs w:val="20"/>
              </w:rPr>
            </w:pPr>
            <w:r w:rsidRPr="004F1670">
              <w:rPr>
                <w:rFonts w:hint="eastAsia"/>
                <w:kern w:val="0"/>
                <w:sz w:val="20"/>
                <w:szCs w:val="20"/>
              </w:rPr>
              <w:t>充分展示市委市政府打击黑恶势力、加强基层治理，为广大市民营造平安祥和的宜居环境的决心和成效。</w:t>
            </w:r>
          </w:p>
        </w:tc>
        <w:tc>
          <w:tcPr>
            <w:tcW w:w="306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展示市委市政府打击黑恶势力、加强基层治理，为广大市民营造平安祥和的宜居环境的决心和成效。</w:t>
            </w:r>
          </w:p>
        </w:tc>
      </w:tr>
      <w:tr w:rsidR="00BB1095" w:rsidRPr="004F1670" w:rsidTr="000A63D0">
        <w:trPr>
          <w:trHeight w:val="462"/>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tcMar>
              <w:top w:w="15" w:type="dxa"/>
              <w:left w:w="15" w:type="dxa"/>
              <w:right w:w="15" w:type="dxa"/>
            </w:tcMar>
            <w:vAlign w:val="center"/>
          </w:tcPr>
          <w:p w:rsidR="00BB1095" w:rsidRPr="004F1670" w:rsidRDefault="00BB1095">
            <w:pPr>
              <w:widowControl/>
              <w:jc w:val="left"/>
              <w:textAlignment w:val="center"/>
              <w:rPr>
                <w:sz w:val="22"/>
                <w:szCs w:val="22"/>
              </w:rPr>
            </w:pPr>
            <w:r w:rsidRPr="004F1670">
              <w:rPr>
                <w:rFonts w:hint="eastAsia"/>
                <w:kern w:val="0"/>
                <w:sz w:val="22"/>
                <w:szCs w:val="22"/>
              </w:rPr>
              <w:t xml:space="preserve">　</w:t>
            </w:r>
          </w:p>
        </w:tc>
        <w:tc>
          <w:tcPr>
            <w:tcW w:w="202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可持续影响指标</w:t>
            </w:r>
          </w:p>
        </w:tc>
        <w:tc>
          <w:tcPr>
            <w:tcW w:w="364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政法系统宣传工作</w:t>
            </w:r>
          </w:p>
        </w:tc>
        <w:tc>
          <w:tcPr>
            <w:tcW w:w="328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w:t>
            </w:r>
            <w:r w:rsidRPr="004F1670">
              <w:rPr>
                <w:rFonts w:hint="eastAsia"/>
                <w:kern w:val="0"/>
                <w:sz w:val="20"/>
                <w:szCs w:val="20"/>
              </w:rPr>
              <w:t>年</w:t>
            </w:r>
          </w:p>
        </w:tc>
        <w:tc>
          <w:tcPr>
            <w:tcW w:w="306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w:t>
            </w:r>
            <w:r w:rsidRPr="004F1670">
              <w:rPr>
                <w:rFonts w:hint="eastAsia"/>
                <w:kern w:val="0"/>
                <w:sz w:val="20"/>
                <w:szCs w:val="20"/>
              </w:rPr>
              <w:t>年</w:t>
            </w:r>
          </w:p>
        </w:tc>
      </w:tr>
      <w:tr w:rsidR="00BB1095" w:rsidRPr="004F1670" w:rsidTr="000A63D0">
        <w:trPr>
          <w:trHeight w:val="462"/>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val="restart"/>
            <w:tcMar>
              <w:top w:w="15" w:type="dxa"/>
              <w:left w:w="15" w:type="dxa"/>
              <w:right w:w="15" w:type="dxa"/>
            </w:tcMar>
            <w:vAlign w:val="center"/>
          </w:tcPr>
          <w:p w:rsidR="00BB1095" w:rsidRPr="004F1670" w:rsidRDefault="00BB1095">
            <w:pPr>
              <w:widowControl/>
              <w:jc w:val="center"/>
              <w:textAlignment w:val="center"/>
              <w:rPr>
                <w:sz w:val="22"/>
                <w:szCs w:val="22"/>
              </w:rPr>
            </w:pPr>
            <w:r w:rsidRPr="004F1670">
              <w:rPr>
                <w:rFonts w:hint="eastAsia"/>
                <w:kern w:val="0"/>
                <w:sz w:val="22"/>
                <w:szCs w:val="22"/>
              </w:rPr>
              <w:t>满意度指标</w:t>
            </w:r>
          </w:p>
        </w:tc>
        <w:tc>
          <w:tcPr>
            <w:tcW w:w="2020" w:type="dxa"/>
            <w:vMerge w:val="restart"/>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满意度指标</w:t>
            </w:r>
          </w:p>
        </w:tc>
        <w:tc>
          <w:tcPr>
            <w:tcW w:w="364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社会公众满意度</w:t>
            </w:r>
          </w:p>
        </w:tc>
        <w:tc>
          <w:tcPr>
            <w:tcW w:w="328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100%</w:t>
            </w:r>
          </w:p>
        </w:tc>
        <w:tc>
          <w:tcPr>
            <w:tcW w:w="306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100%</w:t>
            </w:r>
          </w:p>
        </w:tc>
      </w:tr>
      <w:tr w:rsidR="00BB1095" w:rsidRPr="004F1670" w:rsidTr="000A63D0">
        <w:trPr>
          <w:trHeight w:val="510"/>
        </w:trPr>
        <w:tc>
          <w:tcPr>
            <w:tcW w:w="1180" w:type="dxa"/>
            <w:vMerge/>
            <w:tcMar>
              <w:top w:w="15" w:type="dxa"/>
              <w:left w:w="15" w:type="dxa"/>
              <w:right w:w="15" w:type="dxa"/>
            </w:tcMar>
            <w:vAlign w:val="center"/>
          </w:tcPr>
          <w:p w:rsidR="00BB1095" w:rsidRPr="004F1670" w:rsidRDefault="00BB1095">
            <w:pPr>
              <w:jc w:val="center"/>
              <w:rPr>
                <w:sz w:val="24"/>
              </w:rPr>
            </w:pPr>
          </w:p>
        </w:tc>
        <w:tc>
          <w:tcPr>
            <w:tcW w:w="1360" w:type="dxa"/>
            <w:vMerge/>
            <w:tcMar>
              <w:top w:w="15" w:type="dxa"/>
              <w:left w:w="15" w:type="dxa"/>
              <w:right w:w="15" w:type="dxa"/>
            </w:tcMar>
            <w:vAlign w:val="center"/>
          </w:tcPr>
          <w:p w:rsidR="00BB1095" w:rsidRPr="004F1670" w:rsidRDefault="00BB1095">
            <w:pPr>
              <w:jc w:val="center"/>
              <w:rPr>
                <w:sz w:val="22"/>
                <w:szCs w:val="22"/>
              </w:rPr>
            </w:pPr>
          </w:p>
        </w:tc>
        <w:tc>
          <w:tcPr>
            <w:tcW w:w="2020" w:type="dxa"/>
            <w:vMerge/>
            <w:tcMar>
              <w:top w:w="15" w:type="dxa"/>
              <w:left w:w="15" w:type="dxa"/>
              <w:right w:w="15" w:type="dxa"/>
            </w:tcMar>
            <w:vAlign w:val="center"/>
          </w:tcPr>
          <w:p w:rsidR="00BB1095" w:rsidRPr="004F1670" w:rsidRDefault="00BB1095">
            <w:pPr>
              <w:jc w:val="center"/>
              <w:rPr>
                <w:sz w:val="20"/>
                <w:szCs w:val="20"/>
              </w:rPr>
            </w:pPr>
          </w:p>
        </w:tc>
        <w:tc>
          <w:tcPr>
            <w:tcW w:w="3645"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rFonts w:hint="eastAsia"/>
                <w:kern w:val="0"/>
                <w:sz w:val="20"/>
                <w:szCs w:val="20"/>
              </w:rPr>
              <w:t>政法委满意度</w:t>
            </w:r>
          </w:p>
        </w:tc>
        <w:tc>
          <w:tcPr>
            <w:tcW w:w="328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100%</w:t>
            </w:r>
          </w:p>
        </w:tc>
        <w:tc>
          <w:tcPr>
            <w:tcW w:w="3060" w:type="dxa"/>
            <w:tcMar>
              <w:top w:w="15" w:type="dxa"/>
              <w:left w:w="15" w:type="dxa"/>
              <w:right w:w="15" w:type="dxa"/>
            </w:tcMar>
            <w:vAlign w:val="center"/>
          </w:tcPr>
          <w:p w:rsidR="00BB1095" w:rsidRPr="004F1670" w:rsidRDefault="00BB1095">
            <w:pPr>
              <w:widowControl/>
              <w:jc w:val="center"/>
              <w:textAlignment w:val="center"/>
              <w:rPr>
                <w:sz w:val="20"/>
                <w:szCs w:val="20"/>
              </w:rPr>
            </w:pPr>
            <w:r w:rsidRPr="004F1670">
              <w:rPr>
                <w:kern w:val="0"/>
                <w:sz w:val="20"/>
                <w:szCs w:val="20"/>
              </w:rPr>
              <w:t>100%</w:t>
            </w:r>
          </w:p>
        </w:tc>
      </w:tr>
    </w:tbl>
    <w:p w:rsidR="00BB1095" w:rsidRPr="004F1670" w:rsidRDefault="00BB1095">
      <w:pPr>
        <w:spacing w:line="580" w:lineRule="exact"/>
        <w:rPr>
          <w:rFonts w:eastAsia="仿宋_GB2312"/>
          <w:sz w:val="32"/>
          <w:szCs w:val="32"/>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方正小标宋简体"/>
          <w:bCs/>
          <w:color w:val="000000"/>
          <w:kern w:val="0"/>
          <w:sz w:val="36"/>
          <w:szCs w:val="36"/>
        </w:rPr>
      </w:pPr>
    </w:p>
    <w:p w:rsidR="00BB1095" w:rsidRPr="004F1670" w:rsidRDefault="00BB1095">
      <w:pPr>
        <w:pStyle w:val="12"/>
        <w:widowControl/>
        <w:ind w:firstLineChars="0" w:firstLine="0"/>
        <w:jc w:val="center"/>
        <w:textAlignment w:val="center"/>
        <w:rPr>
          <w:rFonts w:eastAsia="仿宋_GB2312"/>
          <w:sz w:val="32"/>
          <w:szCs w:val="32"/>
        </w:rPr>
      </w:pPr>
      <w:r w:rsidRPr="004F1670">
        <w:rPr>
          <w:rFonts w:eastAsia="方正小标宋简体"/>
          <w:bCs/>
          <w:color w:val="000000"/>
          <w:kern w:val="0"/>
          <w:sz w:val="36"/>
          <w:szCs w:val="36"/>
        </w:rPr>
        <w:lastRenderedPageBreak/>
        <w:t>2021</w:t>
      </w:r>
      <w:r w:rsidRPr="004F1670">
        <w:rPr>
          <w:rFonts w:eastAsia="方正小标宋简体" w:hint="eastAsia"/>
          <w:bCs/>
          <w:color w:val="000000"/>
          <w:kern w:val="0"/>
          <w:sz w:val="36"/>
          <w:szCs w:val="36"/>
        </w:rPr>
        <w:t>年项目绩效目标自评表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80"/>
        <w:gridCol w:w="1360"/>
        <w:gridCol w:w="2020"/>
        <w:gridCol w:w="3220"/>
        <w:gridCol w:w="3365"/>
        <w:gridCol w:w="3570"/>
      </w:tblGrid>
      <w:tr w:rsidR="00BB1095" w:rsidRPr="004F1670" w:rsidTr="000A63D0">
        <w:tc>
          <w:tcPr>
            <w:tcW w:w="2540" w:type="dxa"/>
            <w:gridSpan w:val="2"/>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rFonts w:hint="eastAsia"/>
                <w:kern w:val="0"/>
                <w:sz w:val="24"/>
              </w:rPr>
              <w:t>项目名称</w:t>
            </w:r>
          </w:p>
        </w:tc>
        <w:tc>
          <w:tcPr>
            <w:tcW w:w="12175" w:type="dxa"/>
            <w:gridSpan w:val="4"/>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kern w:val="0"/>
                <w:sz w:val="24"/>
              </w:rPr>
              <w:t>2021</w:t>
            </w:r>
            <w:r w:rsidRPr="004F1670">
              <w:rPr>
                <w:rFonts w:hint="eastAsia"/>
                <w:kern w:val="0"/>
                <w:sz w:val="24"/>
              </w:rPr>
              <w:t>年办公设备购置费</w:t>
            </w:r>
          </w:p>
        </w:tc>
      </w:tr>
      <w:tr w:rsidR="00BB1095" w:rsidRPr="004F1670" w:rsidTr="000A63D0">
        <w:tc>
          <w:tcPr>
            <w:tcW w:w="2540" w:type="dxa"/>
            <w:gridSpan w:val="2"/>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rFonts w:hint="eastAsia"/>
                <w:kern w:val="0"/>
                <w:sz w:val="24"/>
              </w:rPr>
              <w:t>部门（单位）及代码</w:t>
            </w:r>
          </w:p>
        </w:tc>
        <w:tc>
          <w:tcPr>
            <w:tcW w:w="5240" w:type="dxa"/>
            <w:gridSpan w:val="2"/>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中国共产党泸州市委员会政法委员会</w:t>
            </w:r>
            <w:r w:rsidRPr="004F1670">
              <w:rPr>
                <w:kern w:val="0"/>
                <w:sz w:val="20"/>
                <w:szCs w:val="20"/>
              </w:rPr>
              <w:t>309301</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rFonts w:hint="eastAsia"/>
                <w:kern w:val="0"/>
                <w:sz w:val="24"/>
              </w:rPr>
              <w:t>实施单位</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中国共产党泸州市委员会政法委员会</w:t>
            </w:r>
          </w:p>
        </w:tc>
      </w:tr>
      <w:tr w:rsidR="00BB1095" w:rsidRPr="004F1670" w:rsidTr="000A63D0">
        <w:tc>
          <w:tcPr>
            <w:tcW w:w="2540" w:type="dxa"/>
            <w:gridSpan w:val="2"/>
            <w:vMerge w:val="restart"/>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rFonts w:hint="eastAsia"/>
                <w:kern w:val="0"/>
                <w:sz w:val="24"/>
              </w:rPr>
              <w:t>项目预算</w:t>
            </w:r>
            <w:r w:rsidRPr="004F1670">
              <w:rPr>
                <w:kern w:val="0"/>
                <w:sz w:val="24"/>
              </w:rPr>
              <w:br/>
            </w:r>
            <w:r w:rsidRPr="004F1670">
              <w:rPr>
                <w:rFonts w:hint="eastAsia"/>
                <w:kern w:val="0"/>
                <w:sz w:val="24"/>
              </w:rPr>
              <w:t>执行情况</w:t>
            </w:r>
            <w:r w:rsidRPr="004F1670">
              <w:rPr>
                <w:kern w:val="0"/>
                <w:sz w:val="24"/>
              </w:rPr>
              <w:br/>
            </w:r>
            <w:r w:rsidRPr="004F1670">
              <w:rPr>
                <w:rFonts w:hint="eastAsia"/>
                <w:kern w:val="0"/>
                <w:sz w:val="24"/>
              </w:rPr>
              <w:t>（万元）</w:t>
            </w:r>
          </w:p>
        </w:tc>
        <w:tc>
          <w:tcPr>
            <w:tcW w:w="2020" w:type="dxa"/>
            <w:tcMar>
              <w:top w:w="15" w:type="dxa"/>
              <w:left w:w="15" w:type="dxa"/>
              <w:right w:w="15" w:type="dxa"/>
            </w:tcMar>
            <w:vAlign w:val="center"/>
          </w:tcPr>
          <w:p w:rsidR="00BB1095" w:rsidRPr="004F1670" w:rsidRDefault="00BB1095" w:rsidP="000A63D0">
            <w:pPr>
              <w:widowControl/>
              <w:spacing w:line="360" w:lineRule="exact"/>
              <w:jc w:val="left"/>
              <w:textAlignment w:val="center"/>
              <w:rPr>
                <w:sz w:val="24"/>
              </w:rPr>
            </w:pPr>
            <w:r w:rsidRPr="004F1670">
              <w:rPr>
                <w:kern w:val="0"/>
                <w:sz w:val="24"/>
              </w:rPr>
              <w:t xml:space="preserve"> </w:t>
            </w:r>
            <w:r w:rsidRPr="004F1670">
              <w:rPr>
                <w:rFonts w:hint="eastAsia"/>
                <w:kern w:val="0"/>
                <w:sz w:val="24"/>
              </w:rPr>
              <w:t>预算数：</w:t>
            </w: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kern w:val="0"/>
                <w:sz w:val="24"/>
              </w:rPr>
              <w:t>12.9</w:t>
            </w:r>
            <w:r w:rsidRPr="004F1670">
              <w:rPr>
                <w:rFonts w:hint="eastAsia"/>
                <w:kern w:val="0"/>
                <w:sz w:val="24"/>
              </w:rPr>
              <w:t>万元</w:t>
            </w:r>
          </w:p>
        </w:tc>
        <w:tc>
          <w:tcPr>
            <w:tcW w:w="3365" w:type="dxa"/>
            <w:tcMar>
              <w:top w:w="15" w:type="dxa"/>
              <w:left w:w="15" w:type="dxa"/>
              <w:right w:w="15" w:type="dxa"/>
            </w:tcMar>
            <w:vAlign w:val="center"/>
          </w:tcPr>
          <w:p w:rsidR="00BB1095" w:rsidRPr="004F1670" w:rsidRDefault="00BB1095" w:rsidP="000A63D0">
            <w:pPr>
              <w:widowControl/>
              <w:spacing w:line="360" w:lineRule="exact"/>
              <w:jc w:val="left"/>
              <w:textAlignment w:val="center"/>
              <w:rPr>
                <w:sz w:val="24"/>
              </w:rPr>
            </w:pPr>
            <w:r w:rsidRPr="004F1670">
              <w:rPr>
                <w:kern w:val="0"/>
                <w:sz w:val="24"/>
              </w:rPr>
              <w:t xml:space="preserve"> </w:t>
            </w:r>
            <w:r w:rsidRPr="004F1670">
              <w:rPr>
                <w:rFonts w:hint="eastAsia"/>
                <w:kern w:val="0"/>
                <w:sz w:val="24"/>
              </w:rPr>
              <w:t>执行数：</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kern w:val="0"/>
                <w:sz w:val="24"/>
              </w:rPr>
              <w:t>12.9</w:t>
            </w:r>
            <w:r w:rsidRPr="004F1670">
              <w:rPr>
                <w:rFonts w:hint="eastAsia"/>
                <w:kern w:val="0"/>
                <w:sz w:val="24"/>
              </w:rPr>
              <w:t>万元</w:t>
            </w:r>
          </w:p>
        </w:tc>
      </w:tr>
      <w:tr w:rsidR="00BB1095" w:rsidRPr="004F1670" w:rsidTr="000A63D0">
        <w:tc>
          <w:tcPr>
            <w:tcW w:w="2540" w:type="dxa"/>
            <w:gridSpan w:val="2"/>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2020" w:type="dxa"/>
            <w:tcMar>
              <w:top w:w="15" w:type="dxa"/>
              <w:left w:w="15" w:type="dxa"/>
              <w:right w:w="15" w:type="dxa"/>
            </w:tcMar>
            <w:vAlign w:val="center"/>
          </w:tcPr>
          <w:p w:rsidR="00BB1095" w:rsidRPr="004F1670" w:rsidRDefault="00BB1095" w:rsidP="000A63D0">
            <w:pPr>
              <w:widowControl/>
              <w:spacing w:line="360" w:lineRule="exact"/>
              <w:jc w:val="left"/>
              <w:textAlignment w:val="center"/>
              <w:rPr>
                <w:sz w:val="24"/>
              </w:rPr>
            </w:pPr>
            <w:r w:rsidRPr="004F1670">
              <w:rPr>
                <w:kern w:val="0"/>
                <w:sz w:val="24"/>
              </w:rPr>
              <w:t xml:space="preserve"> </w:t>
            </w:r>
            <w:r w:rsidRPr="004F1670">
              <w:rPr>
                <w:rFonts w:hint="eastAsia"/>
                <w:kern w:val="0"/>
                <w:sz w:val="24"/>
              </w:rPr>
              <w:t>其中：财政拨款</w:t>
            </w: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kern w:val="0"/>
                <w:sz w:val="24"/>
              </w:rPr>
              <w:t>12.9</w:t>
            </w:r>
            <w:r w:rsidRPr="004F1670">
              <w:rPr>
                <w:rFonts w:hint="eastAsia"/>
                <w:kern w:val="0"/>
                <w:sz w:val="24"/>
              </w:rPr>
              <w:t>万元</w:t>
            </w:r>
          </w:p>
        </w:tc>
        <w:tc>
          <w:tcPr>
            <w:tcW w:w="3365" w:type="dxa"/>
            <w:tcMar>
              <w:top w:w="15" w:type="dxa"/>
              <w:left w:w="15" w:type="dxa"/>
              <w:right w:w="15" w:type="dxa"/>
            </w:tcMar>
            <w:vAlign w:val="center"/>
          </w:tcPr>
          <w:p w:rsidR="00BB1095" w:rsidRPr="004F1670" w:rsidRDefault="00BB1095" w:rsidP="000A63D0">
            <w:pPr>
              <w:widowControl/>
              <w:spacing w:line="360" w:lineRule="exact"/>
              <w:jc w:val="left"/>
              <w:textAlignment w:val="center"/>
              <w:rPr>
                <w:sz w:val="24"/>
              </w:rPr>
            </w:pPr>
            <w:r w:rsidRPr="004F1670">
              <w:rPr>
                <w:kern w:val="0"/>
                <w:sz w:val="24"/>
              </w:rPr>
              <w:t xml:space="preserve">       </w:t>
            </w:r>
            <w:r w:rsidRPr="004F1670">
              <w:rPr>
                <w:rFonts w:hint="eastAsia"/>
                <w:kern w:val="0"/>
                <w:sz w:val="24"/>
              </w:rPr>
              <w:t>其中：财政拨款</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kern w:val="0"/>
                <w:sz w:val="24"/>
              </w:rPr>
              <w:t>12.9</w:t>
            </w:r>
            <w:r w:rsidRPr="004F1670">
              <w:rPr>
                <w:rFonts w:hint="eastAsia"/>
                <w:kern w:val="0"/>
                <w:sz w:val="24"/>
              </w:rPr>
              <w:t>万元</w:t>
            </w:r>
          </w:p>
        </w:tc>
      </w:tr>
      <w:tr w:rsidR="00BB1095" w:rsidRPr="004F1670" w:rsidTr="000A63D0">
        <w:tc>
          <w:tcPr>
            <w:tcW w:w="2540" w:type="dxa"/>
            <w:gridSpan w:val="2"/>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2020" w:type="dxa"/>
            <w:tcMar>
              <w:top w:w="15" w:type="dxa"/>
              <w:left w:w="15" w:type="dxa"/>
              <w:right w:w="15" w:type="dxa"/>
            </w:tcMar>
            <w:vAlign w:val="center"/>
          </w:tcPr>
          <w:p w:rsidR="00BB1095" w:rsidRPr="004F1670" w:rsidRDefault="00BB1095" w:rsidP="000A63D0">
            <w:pPr>
              <w:widowControl/>
              <w:spacing w:line="360" w:lineRule="exact"/>
              <w:jc w:val="left"/>
              <w:textAlignment w:val="center"/>
              <w:rPr>
                <w:sz w:val="24"/>
              </w:rPr>
            </w:pPr>
            <w:r w:rsidRPr="004F1670">
              <w:rPr>
                <w:kern w:val="0"/>
                <w:sz w:val="24"/>
              </w:rPr>
              <w:t xml:space="preserve">      </w:t>
            </w:r>
            <w:r w:rsidRPr="004F1670">
              <w:rPr>
                <w:rFonts w:hint="eastAsia"/>
                <w:kern w:val="0"/>
                <w:sz w:val="24"/>
              </w:rPr>
              <w:t>其他资金</w:t>
            </w:r>
          </w:p>
        </w:tc>
        <w:tc>
          <w:tcPr>
            <w:tcW w:w="3220" w:type="dxa"/>
            <w:tcMar>
              <w:top w:w="15" w:type="dxa"/>
              <w:left w:w="15" w:type="dxa"/>
              <w:right w:w="15" w:type="dxa"/>
            </w:tcMar>
            <w:vAlign w:val="center"/>
          </w:tcPr>
          <w:p w:rsidR="00BB1095" w:rsidRPr="004F1670" w:rsidRDefault="00BB1095" w:rsidP="000A63D0">
            <w:pPr>
              <w:widowControl/>
              <w:spacing w:line="360" w:lineRule="exact"/>
              <w:jc w:val="left"/>
              <w:textAlignment w:val="center"/>
              <w:rPr>
                <w:sz w:val="24"/>
              </w:rPr>
            </w:pPr>
            <w:r w:rsidRPr="004F1670">
              <w:rPr>
                <w:rFonts w:hint="eastAsia"/>
                <w:kern w:val="0"/>
                <w:sz w:val="24"/>
              </w:rPr>
              <w:t xml:space="preserve">　</w:t>
            </w:r>
          </w:p>
        </w:tc>
        <w:tc>
          <w:tcPr>
            <w:tcW w:w="3365" w:type="dxa"/>
            <w:tcMar>
              <w:top w:w="15" w:type="dxa"/>
              <w:left w:w="15" w:type="dxa"/>
              <w:right w:w="15" w:type="dxa"/>
            </w:tcMar>
            <w:vAlign w:val="center"/>
          </w:tcPr>
          <w:p w:rsidR="00BB1095" w:rsidRPr="004F1670" w:rsidRDefault="00BB1095" w:rsidP="000A63D0">
            <w:pPr>
              <w:widowControl/>
              <w:spacing w:line="360" w:lineRule="exact"/>
              <w:jc w:val="left"/>
              <w:textAlignment w:val="center"/>
              <w:rPr>
                <w:sz w:val="24"/>
              </w:rPr>
            </w:pPr>
            <w:r w:rsidRPr="004F1670">
              <w:rPr>
                <w:kern w:val="0"/>
                <w:sz w:val="24"/>
              </w:rPr>
              <w:t xml:space="preserve"> </w:t>
            </w:r>
            <w:r w:rsidRPr="004F1670">
              <w:rPr>
                <w:rFonts w:hint="eastAsia"/>
                <w:kern w:val="0"/>
                <w:sz w:val="24"/>
              </w:rPr>
              <w:t>其他资金</w:t>
            </w:r>
          </w:p>
        </w:tc>
        <w:tc>
          <w:tcPr>
            <w:tcW w:w="3570" w:type="dxa"/>
            <w:tcMar>
              <w:top w:w="15" w:type="dxa"/>
              <w:left w:w="15" w:type="dxa"/>
              <w:right w:w="15" w:type="dxa"/>
            </w:tcMar>
            <w:vAlign w:val="center"/>
          </w:tcPr>
          <w:p w:rsidR="00BB1095" w:rsidRPr="004F1670" w:rsidRDefault="00BB1095" w:rsidP="000A63D0">
            <w:pPr>
              <w:widowControl/>
              <w:spacing w:line="360" w:lineRule="exact"/>
              <w:jc w:val="right"/>
              <w:textAlignment w:val="center"/>
              <w:rPr>
                <w:sz w:val="24"/>
              </w:rPr>
            </w:pPr>
            <w:r w:rsidRPr="004F1670">
              <w:rPr>
                <w:rFonts w:hint="eastAsia"/>
                <w:kern w:val="0"/>
                <w:sz w:val="24"/>
              </w:rPr>
              <w:t xml:space="preserve">　</w:t>
            </w:r>
          </w:p>
        </w:tc>
      </w:tr>
      <w:tr w:rsidR="00BB1095" w:rsidRPr="004F1670" w:rsidTr="000A63D0">
        <w:tc>
          <w:tcPr>
            <w:tcW w:w="1180" w:type="dxa"/>
            <w:vMerge w:val="restart"/>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rFonts w:hint="eastAsia"/>
                <w:kern w:val="0"/>
                <w:sz w:val="24"/>
              </w:rPr>
              <w:t>年度总体</w:t>
            </w:r>
            <w:r w:rsidRPr="004F1670">
              <w:rPr>
                <w:kern w:val="0"/>
                <w:sz w:val="24"/>
              </w:rPr>
              <w:br/>
            </w:r>
            <w:r w:rsidRPr="004F1670">
              <w:rPr>
                <w:rFonts w:hint="eastAsia"/>
                <w:kern w:val="0"/>
                <w:sz w:val="24"/>
              </w:rPr>
              <w:t>目标完成</w:t>
            </w:r>
            <w:r w:rsidRPr="004F1670">
              <w:rPr>
                <w:kern w:val="0"/>
                <w:sz w:val="24"/>
              </w:rPr>
              <w:br/>
            </w:r>
            <w:r w:rsidRPr="004F1670">
              <w:rPr>
                <w:rFonts w:hint="eastAsia"/>
                <w:kern w:val="0"/>
                <w:sz w:val="24"/>
              </w:rPr>
              <w:t>情况</w:t>
            </w:r>
          </w:p>
        </w:tc>
        <w:tc>
          <w:tcPr>
            <w:tcW w:w="6600" w:type="dxa"/>
            <w:gridSpan w:val="3"/>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rFonts w:hint="eastAsia"/>
                <w:kern w:val="0"/>
                <w:sz w:val="24"/>
              </w:rPr>
              <w:t>预期目标</w:t>
            </w:r>
          </w:p>
        </w:tc>
        <w:tc>
          <w:tcPr>
            <w:tcW w:w="6935" w:type="dxa"/>
            <w:gridSpan w:val="2"/>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rFonts w:hint="eastAsia"/>
                <w:kern w:val="0"/>
                <w:sz w:val="24"/>
              </w:rPr>
              <w:t>目标实际完成情况</w:t>
            </w:r>
          </w:p>
        </w:tc>
      </w:tr>
      <w:tr w:rsidR="00BB1095" w:rsidRPr="004F1670" w:rsidTr="000A63D0">
        <w:tc>
          <w:tcPr>
            <w:tcW w:w="1180" w:type="dxa"/>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6600" w:type="dxa"/>
            <w:gridSpan w:val="3"/>
            <w:tcMar>
              <w:top w:w="15" w:type="dxa"/>
              <w:left w:w="15" w:type="dxa"/>
              <w:right w:w="15" w:type="dxa"/>
            </w:tcMar>
          </w:tcPr>
          <w:p w:rsidR="00BB1095" w:rsidRPr="004F1670" w:rsidRDefault="00BB1095" w:rsidP="000A63D0">
            <w:pPr>
              <w:widowControl/>
              <w:spacing w:line="360" w:lineRule="exact"/>
              <w:jc w:val="left"/>
              <w:textAlignment w:val="top"/>
              <w:rPr>
                <w:sz w:val="20"/>
                <w:szCs w:val="20"/>
              </w:rPr>
            </w:pPr>
            <w:r w:rsidRPr="004F1670">
              <w:rPr>
                <w:kern w:val="0"/>
                <w:sz w:val="20"/>
                <w:szCs w:val="20"/>
              </w:rPr>
              <w:t>2021</w:t>
            </w:r>
            <w:r w:rsidRPr="004F1670">
              <w:rPr>
                <w:rFonts w:hint="eastAsia"/>
                <w:kern w:val="0"/>
                <w:sz w:val="20"/>
                <w:szCs w:val="20"/>
              </w:rPr>
              <w:t>年办公设备购置。</w:t>
            </w:r>
          </w:p>
        </w:tc>
        <w:tc>
          <w:tcPr>
            <w:tcW w:w="6935" w:type="dxa"/>
            <w:gridSpan w:val="2"/>
            <w:tcMar>
              <w:top w:w="15" w:type="dxa"/>
              <w:left w:w="15" w:type="dxa"/>
              <w:right w:w="15" w:type="dxa"/>
            </w:tcMar>
          </w:tcPr>
          <w:p w:rsidR="00BB1095" w:rsidRPr="004F1670" w:rsidRDefault="00BB1095" w:rsidP="000A63D0">
            <w:pPr>
              <w:widowControl/>
              <w:spacing w:line="360" w:lineRule="exact"/>
              <w:jc w:val="left"/>
              <w:textAlignment w:val="top"/>
              <w:rPr>
                <w:sz w:val="20"/>
                <w:szCs w:val="20"/>
              </w:rPr>
            </w:pPr>
            <w:r w:rsidRPr="004F1670">
              <w:rPr>
                <w:rFonts w:hint="eastAsia"/>
                <w:kern w:val="0"/>
                <w:sz w:val="20"/>
                <w:szCs w:val="20"/>
              </w:rPr>
              <w:t>完成</w:t>
            </w:r>
            <w:r w:rsidRPr="004F1670">
              <w:rPr>
                <w:kern w:val="0"/>
                <w:sz w:val="20"/>
                <w:szCs w:val="20"/>
              </w:rPr>
              <w:t>2021</w:t>
            </w:r>
            <w:r w:rsidRPr="004F1670">
              <w:rPr>
                <w:rFonts w:hint="eastAsia"/>
                <w:kern w:val="0"/>
                <w:sz w:val="20"/>
                <w:szCs w:val="20"/>
              </w:rPr>
              <w:t>年办公设备购置工作。</w:t>
            </w:r>
          </w:p>
        </w:tc>
      </w:tr>
      <w:tr w:rsidR="00BB1095" w:rsidRPr="004F1670" w:rsidTr="000A63D0">
        <w:tc>
          <w:tcPr>
            <w:tcW w:w="1180" w:type="dxa"/>
            <w:vMerge w:val="restart"/>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rFonts w:hint="eastAsia"/>
                <w:kern w:val="0"/>
                <w:sz w:val="24"/>
              </w:rPr>
              <w:t>年度绩效指标完成情况</w:t>
            </w:r>
          </w:p>
        </w:tc>
        <w:tc>
          <w:tcPr>
            <w:tcW w:w="136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rFonts w:hint="eastAsia"/>
                <w:kern w:val="0"/>
                <w:sz w:val="24"/>
              </w:rPr>
              <w:t>一级指标</w:t>
            </w:r>
          </w:p>
        </w:tc>
        <w:tc>
          <w:tcPr>
            <w:tcW w:w="20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rFonts w:hint="eastAsia"/>
                <w:kern w:val="0"/>
                <w:sz w:val="24"/>
              </w:rPr>
              <w:t>二级指标</w:t>
            </w: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rFonts w:hint="eastAsia"/>
                <w:kern w:val="0"/>
                <w:sz w:val="24"/>
              </w:rPr>
              <w:t>三级指标</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rFonts w:hint="eastAsia"/>
                <w:kern w:val="0"/>
                <w:sz w:val="24"/>
              </w:rPr>
              <w:t>预期指标值</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4"/>
              </w:rPr>
            </w:pPr>
            <w:r w:rsidRPr="004F1670">
              <w:rPr>
                <w:rFonts w:hint="eastAsia"/>
                <w:kern w:val="0"/>
                <w:sz w:val="24"/>
              </w:rPr>
              <w:t>实际完成指标值</w:t>
            </w:r>
          </w:p>
        </w:tc>
      </w:tr>
      <w:tr w:rsidR="00BB1095" w:rsidRPr="004F1670" w:rsidTr="000A63D0">
        <w:tc>
          <w:tcPr>
            <w:tcW w:w="1180" w:type="dxa"/>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1360" w:type="dxa"/>
            <w:vMerge w:val="restart"/>
            <w:tcMar>
              <w:top w:w="15" w:type="dxa"/>
              <w:left w:w="15" w:type="dxa"/>
              <w:right w:w="15" w:type="dxa"/>
            </w:tcMar>
            <w:vAlign w:val="center"/>
          </w:tcPr>
          <w:p w:rsidR="00BB1095" w:rsidRPr="004F1670" w:rsidRDefault="00BB1095" w:rsidP="000A63D0">
            <w:pPr>
              <w:widowControl/>
              <w:spacing w:line="360" w:lineRule="exact"/>
              <w:jc w:val="center"/>
              <w:textAlignment w:val="center"/>
              <w:rPr>
                <w:sz w:val="22"/>
                <w:szCs w:val="22"/>
              </w:rPr>
            </w:pPr>
            <w:r w:rsidRPr="004F1670">
              <w:rPr>
                <w:rFonts w:hint="eastAsia"/>
                <w:kern w:val="0"/>
                <w:sz w:val="22"/>
                <w:szCs w:val="22"/>
              </w:rPr>
              <w:t>完成指标</w:t>
            </w:r>
          </w:p>
        </w:tc>
        <w:tc>
          <w:tcPr>
            <w:tcW w:w="2020" w:type="dxa"/>
            <w:vMerge w:val="restart"/>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数量指标</w:t>
            </w: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办公椅</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10</w:t>
            </w:r>
            <w:r w:rsidRPr="004F1670">
              <w:rPr>
                <w:rFonts w:hint="eastAsia"/>
                <w:kern w:val="0"/>
                <w:sz w:val="20"/>
                <w:szCs w:val="20"/>
              </w:rPr>
              <w:t>张</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10</w:t>
            </w:r>
            <w:r w:rsidRPr="004F1670">
              <w:rPr>
                <w:rFonts w:hint="eastAsia"/>
                <w:kern w:val="0"/>
                <w:sz w:val="20"/>
                <w:szCs w:val="20"/>
              </w:rPr>
              <w:t>张</w:t>
            </w:r>
          </w:p>
        </w:tc>
      </w:tr>
      <w:tr w:rsidR="00BB1095" w:rsidRPr="004F1670" w:rsidTr="000A63D0">
        <w:tc>
          <w:tcPr>
            <w:tcW w:w="1180" w:type="dxa"/>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1360" w:type="dxa"/>
            <w:vMerge/>
            <w:tcMar>
              <w:top w:w="15" w:type="dxa"/>
              <w:left w:w="15" w:type="dxa"/>
              <w:right w:w="15" w:type="dxa"/>
            </w:tcMar>
            <w:vAlign w:val="center"/>
          </w:tcPr>
          <w:p w:rsidR="00BB1095" w:rsidRPr="004F1670" w:rsidRDefault="00BB1095" w:rsidP="000A63D0">
            <w:pPr>
              <w:spacing w:line="360" w:lineRule="exact"/>
              <w:jc w:val="center"/>
              <w:rPr>
                <w:sz w:val="22"/>
                <w:szCs w:val="22"/>
              </w:rPr>
            </w:pPr>
          </w:p>
        </w:tc>
        <w:tc>
          <w:tcPr>
            <w:tcW w:w="2020" w:type="dxa"/>
            <w:vMerge/>
            <w:tcMar>
              <w:top w:w="15" w:type="dxa"/>
              <w:left w:w="15" w:type="dxa"/>
              <w:right w:w="15" w:type="dxa"/>
            </w:tcMar>
            <w:vAlign w:val="center"/>
          </w:tcPr>
          <w:p w:rsidR="00BB1095" w:rsidRPr="004F1670" w:rsidRDefault="00BB1095" w:rsidP="000A63D0">
            <w:pPr>
              <w:spacing w:line="360" w:lineRule="exact"/>
              <w:jc w:val="center"/>
              <w:rPr>
                <w:sz w:val="20"/>
                <w:szCs w:val="20"/>
              </w:rPr>
            </w:pP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办公桌</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12</w:t>
            </w:r>
            <w:r w:rsidRPr="004F1670">
              <w:rPr>
                <w:rFonts w:hint="eastAsia"/>
                <w:kern w:val="0"/>
                <w:sz w:val="20"/>
                <w:szCs w:val="20"/>
              </w:rPr>
              <w:t>张</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12</w:t>
            </w:r>
            <w:r w:rsidRPr="004F1670">
              <w:rPr>
                <w:rFonts w:hint="eastAsia"/>
                <w:kern w:val="0"/>
                <w:sz w:val="20"/>
                <w:szCs w:val="20"/>
              </w:rPr>
              <w:t>张</w:t>
            </w:r>
          </w:p>
        </w:tc>
      </w:tr>
      <w:tr w:rsidR="00BB1095" w:rsidRPr="004F1670" w:rsidTr="000A63D0">
        <w:tc>
          <w:tcPr>
            <w:tcW w:w="1180" w:type="dxa"/>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1360" w:type="dxa"/>
            <w:vMerge/>
            <w:tcMar>
              <w:top w:w="15" w:type="dxa"/>
              <w:left w:w="15" w:type="dxa"/>
              <w:right w:w="15" w:type="dxa"/>
            </w:tcMar>
            <w:vAlign w:val="center"/>
          </w:tcPr>
          <w:p w:rsidR="00BB1095" w:rsidRPr="004F1670" w:rsidRDefault="00BB1095" w:rsidP="000A63D0">
            <w:pPr>
              <w:spacing w:line="360" w:lineRule="exact"/>
              <w:jc w:val="center"/>
              <w:rPr>
                <w:sz w:val="22"/>
                <w:szCs w:val="22"/>
              </w:rPr>
            </w:pPr>
          </w:p>
        </w:tc>
        <w:tc>
          <w:tcPr>
            <w:tcW w:w="2020" w:type="dxa"/>
            <w:vMerge/>
            <w:tcMar>
              <w:top w:w="15" w:type="dxa"/>
              <w:left w:w="15" w:type="dxa"/>
              <w:right w:w="15" w:type="dxa"/>
            </w:tcMar>
            <w:vAlign w:val="center"/>
          </w:tcPr>
          <w:p w:rsidR="00BB1095" w:rsidRPr="004F1670" w:rsidRDefault="00BB1095" w:rsidP="000A63D0">
            <w:pPr>
              <w:spacing w:line="360" w:lineRule="exact"/>
              <w:jc w:val="center"/>
              <w:rPr>
                <w:sz w:val="20"/>
                <w:szCs w:val="20"/>
              </w:rPr>
            </w:pP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电子保密柜</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28</w:t>
            </w:r>
            <w:r w:rsidRPr="004F1670">
              <w:rPr>
                <w:rFonts w:hint="eastAsia"/>
                <w:kern w:val="0"/>
                <w:sz w:val="20"/>
                <w:szCs w:val="20"/>
              </w:rPr>
              <w:t>个</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28</w:t>
            </w:r>
            <w:r w:rsidRPr="004F1670">
              <w:rPr>
                <w:rFonts w:hint="eastAsia"/>
                <w:kern w:val="0"/>
                <w:sz w:val="20"/>
                <w:szCs w:val="20"/>
              </w:rPr>
              <w:t>个</w:t>
            </w:r>
          </w:p>
        </w:tc>
      </w:tr>
      <w:tr w:rsidR="00BB1095" w:rsidRPr="004F1670" w:rsidTr="000A63D0">
        <w:tc>
          <w:tcPr>
            <w:tcW w:w="1180" w:type="dxa"/>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1360" w:type="dxa"/>
            <w:vMerge/>
            <w:tcMar>
              <w:top w:w="15" w:type="dxa"/>
              <w:left w:w="15" w:type="dxa"/>
              <w:right w:w="15" w:type="dxa"/>
            </w:tcMar>
            <w:vAlign w:val="center"/>
          </w:tcPr>
          <w:p w:rsidR="00BB1095" w:rsidRPr="004F1670" w:rsidRDefault="00BB1095" w:rsidP="000A63D0">
            <w:pPr>
              <w:spacing w:line="360" w:lineRule="exact"/>
              <w:jc w:val="center"/>
              <w:rPr>
                <w:sz w:val="22"/>
                <w:szCs w:val="22"/>
              </w:rPr>
            </w:pPr>
          </w:p>
        </w:tc>
        <w:tc>
          <w:tcPr>
            <w:tcW w:w="2020" w:type="dxa"/>
            <w:tcMar>
              <w:top w:w="15" w:type="dxa"/>
              <w:left w:w="15" w:type="dxa"/>
              <w:right w:w="15" w:type="dxa"/>
            </w:tcMar>
            <w:vAlign w:val="center"/>
          </w:tcPr>
          <w:p w:rsidR="00BB1095" w:rsidRPr="004F1670" w:rsidRDefault="00BB1095" w:rsidP="000A63D0">
            <w:pPr>
              <w:widowControl/>
              <w:spacing w:line="360" w:lineRule="exact"/>
              <w:jc w:val="left"/>
              <w:textAlignment w:val="center"/>
              <w:rPr>
                <w:sz w:val="20"/>
                <w:szCs w:val="20"/>
              </w:rPr>
            </w:pPr>
            <w:r w:rsidRPr="004F1670">
              <w:rPr>
                <w:rFonts w:hint="eastAsia"/>
                <w:kern w:val="0"/>
                <w:sz w:val="20"/>
                <w:szCs w:val="20"/>
              </w:rPr>
              <w:t>质量指标</w:t>
            </w: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办公设备质量</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符合相关标准</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符合相关标准</w:t>
            </w:r>
          </w:p>
        </w:tc>
      </w:tr>
      <w:tr w:rsidR="00BB1095" w:rsidRPr="004F1670" w:rsidTr="000A63D0">
        <w:tc>
          <w:tcPr>
            <w:tcW w:w="1180" w:type="dxa"/>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1360" w:type="dxa"/>
            <w:vMerge/>
            <w:tcMar>
              <w:top w:w="15" w:type="dxa"/>
              <w:left w:w="15" w:type="dxa"/>
              <w:right w:w="15" w:type="dxa"/>
            </w:tcMar>
            <w:vAlign w:val="center"/>
          </w:tcPr>
          <w:p w:rsidR="00BB1095" w:rsidRPr="004F1670" w:rsidRDefault="00BB1095" w:rsidP="000A63D0">
            <w:pPr>
              <w:spacing w:line="360" w:lineRule="exact"/>
              <w:jc w:val="center"/>
              <w:rPr>
                <w:sz w:val="22"/>
                <w:szCs w:val="22"/>
              </w:rPr>
            </w:pPr>
          </w:p>
        </w:tc>
        <w:tc>
          <w:tcPr>
            <w:tcW w:w="2020" w:type="dxa"/>
            <w:tcMar>
              <w:top w:w="15" w:type="dxa"/>
              <w:left w:w="15" w:type="dxa"/>
              <w:right w:w="15" w:type="dxa"/>
            </w:tcMar>
            <w:vAlign w:val="center"/>
          </w:tcPr>
          <w:p w:rsidR="00BB1095" w:rsidRPr="004F1670" w:rsidRDefault="00BB1095" w:rsidP="000A63D0">
            <w:pPr>
              <w:widowControl/>
              <w:spacing w:line="360" w:lineRule="exact"/>
              <w:jc w:val="left"/>
              <w:textAlignment w:val="center"/>
              <w:rPr>
                <w:sz w:val="20"/>
                <w:szCs w:val="20"/>
              </w:rPr>
            </w:pPr>
            <w:r w:rsidRPr="004F1670">
              <w:rPr>
                <w:rFonts w:hint="eastAsia"/>
                <w:kern w:val="0"/>
                <w:sz w:val="20"/>
                <w:szCs w:val="20"/>
              </w:rPr>
              <w:t>时效指标</w:t>
            </w: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完成时限</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2021</w:t>
            </w:r>
            <w:r w:rsidRPr="004F1670">
              <w:rPr>
                <w:rFonts w:hint="eastAsia"/>
                <w:kern w:val="0"/>
                <w:sz w:val="20"/>
                <w:szCs w:val="20"/>
              </w:rPr>
              <w:t>年</w:t>
            </w:r>
            <w:r w:rsidRPr="004F1670">
              <w:rPr>
                <w:kern w:val="0"/>
                <w:sz w:val="20"/>
                <w:szCs w:val="20"/>
              </w:rPr>
              <w:t>12</w:t>
            </w:r>
            <w:r w:rsidRPr="004F1670">
              <w:rPr>
                <w:rFonts w:hint="eastAsia"/>
                <w:kern w:val="0"/>
                <w:sz w:val="20"/>
                <w:szCs w:val="20"/>
              </w:rPr>
              <w:t>月前</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2021</w:t>
            </w:r>
            <w:r w:rsidRPr="004F1670">
              <w:rPr>
                <w:rFonts w:hint="eastAsia"/>
                <w:kern w:val="0"/>
                <w:sz w:val="20"/>
                <w:szCs w:val="20"/>
              </w:rPr>
              <w:t>年</w:t>
            </w:r>
            <w:r w:rsidRPr="004F1670">
              <w:rPr>
                <w:kern w:val="0"/>
                <w:sz w:val="20"/>
                <w:szCs w:val="20"/>
              </w:rPr>
              <w:t>12</w:t>
            </w:r>
            <w:r w:rsidRPr="004F1670">
              <w:rPr>
                <w:rFonts w:hint="eastAsia"/>
                <w:kern w:val="0"/>
                <w:sz w:val="20"/>
                <w:szCs w:val="20"/>
              </w:rPr>
              <w:t>月前</w:t>
            </w:r>
          </w:p>
        </w:tc>
      </w:tr>
      <w:tr w:rsidR="00BB1095" w:rsidRPr="004F1670" w:rsidTr="000A63D0">
        <w:tc>
          <w:tcPr>
            <w:tcW w:w="1180" w:type="dxa"/>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1360" w:type="dxa"/>
            <w:vMerge/>
            <w:tcMar>
              <w:top w:w="15" w:type="dxa"/>
              <w:left w:w="15" w:type="dxa"/>
              <w:right w:w="15" w:type="dxa"/>
            </w:tcMar>
            <w:vAlign w:val="center"/>
          </w:tcPr>
          <w:p w:rsidR="00BB1095" w:rsidRPr="004F1670" w:rsidRDefault="00BB1095" w:rsidP="000A63D0">
            <w:pPr>
              <w:spacing w:line="360" w:lineRule="exact"/>
              <w:jc w:val="center"/>
              <w:rPr>
                <w:sz w:val="22"/>
                <w:szCs w:val="22"/>
              </w:rPr>
            </w:pPr>
          </w:p>
        </w:tc>
        <w:tc>
          <w:tcPr>
            <w:tcW w:w="2020" w:type="dxa"/>
            <w:vMerge w:val="restart"/>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成本指标</w:t>
            </w: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办公桌</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0.3</w:t>
            </w:r>
            <w:r w:rsidRPr="004F1670">
              <w:rPr>
                <w:rFonts w:hint="eastAsia"/>
                <w:kern w:val="0"/>
                <w:sz w:val="20"/>
                <w:szCs w:val="20"/>
              </w:rPr>
              <w:t>万元</w:t>
            </w:r>
            <w:r w:rsidRPr="004F1670">
              <w:rPr>
                <w:kern w:val="0"/>
                <w:sz w:val="20"/>
                <w:szCs w:val="20"/>
              </w:rPr>
              <w:t>/</w:t>
            </w:r>
            <w:r w:rsidRPr="004F1670">
              <w:rPr>
                <w:rFonts w:hint="eastAsia"/>
                <w:kern w:val="0"/>
                <w:sz w:val="20"/>
                <w:szCs w:val="20"/>
              </w:rPr>
              <w:t>张</w:t>
            </w:r>
            <w:r w:rsidRPr="004F1670">
              <w:rPr>
                <w:kern w:val="0"/>
                <w:sz w:val="20"/>
                <w:szCs w:val="20"/>
              </w:rPr>
              <w:t xml:space="preserve"> </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0.3</w:t>
            </w:r>
            <w:r w:rsidRPr="004F1670">
              <w:rPr>
                <w:rFonts w:hint="eastAsia"/>
                <w:kern w:val="0"/>
                <w:sz w:val="20"/>
                <w:szCs w:val="20"/>
              </w:rPr>
              <w:t>万元</w:t>
            </w:r>
            <w:r w:rsidRPr="004F1670">
              <w:rPr>
                <w:kern w:val="0"/>
                <w:sz w:val="20"/>
                <w:szCs w:val="20"/>
              </w:rPr>
              <w:t>/</w:t>
            </w:r>
            <w:r w:rsidRPr="004F1670">
              <w:rPr>
                <w:rFonts w:hint="eastAsia"/>
                <w:kern w:val="0"/>
                <w:sz w:val="20"/>
                <w:szCs w:val="20"/>
              </w:rPr>
              <w:t>张</w:t>
            </w:r>
            <w:r w:rsidRPr="004F1670">
              <w:rPr>
                <w:kern w:val="0"/>
                <w:sz w:val="20"/>
                <w:szCs w:val="20"/>
              </w:rPr>
              <w:t xml:space="preserve"> </w:t>
            </w:r>
          </w:p>
        </w:tc>
      </w:tr>
      <w:tr w:rsidR="00BB1095" w:rsidRPr="004F1670" w:rsidTr="000A63D0">
        <w:tc>
          <w:tcPr>
            <w:tcW w:w="1180" w:type="dxa"/>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1360" w:type="dxa"/>
            <w:vMerge/>
            <w:tcMar>
              <w:top w:w="15" w:type="dxa"/>
              <w:left w:w="15" w:type="dxa"/>
              <w:right w:w="15" w:type="dxa"/>
            </w:tcMar>
            <w:vAlign w:val="center"/>
          </w:tcPr>
          <w:p w:rsidR="00BB1095" w:rsidRPr="004F1670" w:rsidRDefault="00BB1095" w:rsidP="000A63D0">
            <w:pPr>
              <w:spacing w:line="360" w:lineRule="exact"/>
              <w:jc w:val="center"/>
              <w:rPr>
                <w:sz w:val="22"/>
                <w:szCs w:val="22"/>
              </w:rPr>
            </w:pPr>
          </w:p>
        </w:tc>
        <w:tc>
          <w:tcPr>
            <w:tcW w:w="2020" w:type="dxa"/>
            <w:vMerge/>
            <w:tcMar>
              <w:top w:w="15" w:type="dxa"/>
              <w:left w:w="15" w:type="dxa"/>
              <w:right w:w="15" w:type="dxa"/>
            </w:tcMar>
            <w:vAlign w:val="center"/>
          </w:tcPr>
          <w:p w:rsidR="00BB1095" w:rsidRPr="004F1670" w:rsidRDefault="00BB1095" w:rsidP="000A63D0">
            <w:pPr>
              <w:spacing w:line="360" w:lineRule="exact"/>
              <w:jc w:val="center"/>
              <w:rPr>
                <w:sz w:val="20"/>
                <w:szCs w:val="20"/>
              </w:rPr>
            </w:pP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办公椅</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0.08</w:t>
            </w:r>
            <w:r w:rsidRPr="004F1670">
              <w:rPr>
                <w:rFonts w:hint="eastAsia"/>
                <w:kern w:val="0"/>
                <w:sz w:val="20"/>
                <w:szCs w:val="20"/>
              </w:rPr>
              <w:t>万元</w:t>
            </w:r>
            <w:r w:rsidRPr="004F1670">
              <w:rPr>
                <w:kern w:val="0"/>
                <w:sz w:val="20"/>
                <w:szCs w:val="20"/>
              </w:rPr>
              <w:t>/</w:t>
            </w:r>
            <w:r w:rsidRPr="004F1670">
              <w:rPr>
                <w:rFonts w:hint="eastAsia"/>
                <w:kern w:val="0"/>
                <w:sz w:val="20"/>
                <w:szCs w:val="20"/>
              </w:rPr>
              <w:t>根</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0.08</w:t>
            </w:r>
            <w:r w:rsidRPr="004F1670">
              <w:rPr>
                <w:rFonts w:hint="eastAsia"/>
                <w:kern w:val="0"/>
                <w:sz w:val="20"/>
                <w:szCs w:val="20"/>
              </w:rPr>
              <w:t>万元</w:t>
            </w:r>
            <w:r w:rsidRPr="004F1670">
              <w:rPr>
                <w:kern w:val="0"/>
                <w:sz w:val="20"/>
                <w:szCs w:val="20"/>
              </w:rPr>
              <w:t>/</w:t>
            </w:r>
            <w:r w:rsidRPr="004F1670">
              <w:rPr>
                <w:rFonts w:hint="eastAsia"/>
                <w:kern w:val="0"/>
                <w:sz w:val="20"/>
                <w:szCs w:val="20"/>
              </w:rPr>
              <w:t>根</w:t>
            </w:r>
          </w:p>
        </w:tc>
      </w:tr>
      <w:tr w:rsidR="00BB1095" w:rsidRPr="004F1670" w:rsidTr="000A63D0">
        <w:tc>
          <w:tcPr>
            <w:tcW w:w="1180" w:type="dxa"/>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1360" w:type="dxa"/>
            <w:vMerge/>
            <w:tcMar>
              <w:top w:w="15" w:type="dxa"/>
              <w:left w:w="15" w:type="dxa"/>
              <w:right w:w="15" w:type="dxa"/>
            </w:tcMar>
            <w:vAlign w:val="center"/>
          </w:tcPr>
          <w:p w:rsidR="00BB1095" w:rsidRPr="004F1670" w:rsidRDefault="00BB1095" w:rsidP="000A63D0">
            <w:pPr>
              <w:spacing w:line="360" w:lineRule="exact"/>
              <w:jc w:val="center"/>
              <w:rPr>
                <w:sz w:val="22"/>
                <w:szCs w:val="22"/>
              </w:rPr>
            </w:pPr>
          </w:p>
        </w:tc>
        <w:tc>
          <w:tcPr>
            <w:tcW w:w="2020" w:type="dxa"/>
            <w:vMerge/>
            <w:tcMar>
              <w:top w:w="15" w:type="dxa"/>
              <w:left w:w="15" w:type="dxa"/>
              <w:right w:w="15" w:type="dxa"/>
            </w:tcMar>
            <w:vAlign w:val="center"/>
          </w:tcPr>
          <w:p w:rsidR="00BB1095" w:rsidRPr="004F1670" w:rsidRDefault="00BB1095" w:rsidP="000A63D0">
            <w:pPr>
              <w:spacing w:line="360" w:lineRule="exact"/>
              <w:jc w:val="center"/>
              <w:rPr>
                <w:sz w:val="20"/>
                <w:szCs w:val="20"/>
              </w:rPr>
            </w:pP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电子保密柜</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0.25</w:t>
            </w:r>
            <w:r w:rsidRPr="004F1670">
              <w:rPr>
                <w:rFonts w:hint="eastAsia"/>
                <w:kern w:val="0"/>
                <w:sz w:val="20"/>
                <w:szCs w:val="20"/>
              </w:rPr>
              <w:t>万元</w:t>
            </w:r>
            <w:r w:rsidRPr="004F1670">
              <w:rPr>
                <w:kern w:val="0"/>
                <w:sz w:val="20"/>
                <w:szCs w:val="20"/>
              </w:rPr>
              <w:t>/</w:t>
            </w:r>
            <w:r w:rsidRPr="004F1670">
              <w:rPr>
                <w:rFonts w:hint="eastAsia"/>
                <w:kern w:val="0"/>
                <w:sz w:val="20"/>
                <w:szCs w:val="20"/>
              </w:rPr>
              <w:t>个</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0.25</w:t>
            </w:r>
            <w:r w:rsidRPr="004F1670">
              <w:rPr>
                <w:rFonts w:hint="eastAsia"/>
                <w:kern w:val="0"/>
                <w:sz w:val="20"/>
                <w:szCs w:val="20"/>
              </w:rPr>
              <w:t>万元</w:t>
            </w:r>
            <w:r w:rsidRPr="004F1670">
              <w:rPr>
                <w:kern w:val="0"/>
                <w:sz w:val="20"/>
                <w:szCs w:val="20"/>
              </w:rPr>
              <w:t>/</w:t>
            </w:r>
            <w:r w:rsidRPr="004F1670">
              <w:rPr>
                <w:rFonts w:hint="eastAsia"/>
                <w:kern w:val="0"/>
                <w:sz w:val="20"/>
                <w:szCs w:val="20"/>
              </w:rPr>
              <w:t>个</w:t>
            </w:r>
          </w:p>
        </w:tc>
      </w:tr>
      <w:tr w:rsidR="00BB1095" w:rsidRPr="004F1670" w:rsidTr="000A63D0">
        <w:tc>
          <w:tcPr>
            <w:tcW w:w="1180" w:type="dxa"/>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1360" w:type="dxa"/>
            <w:vMerge w:val="restart"/>
            <w:tcMar>
              <w:top w:w="15" w:type="dxa"/>
              <w:left w:w="15" w:type="dxa"/>
              <w:right w:w="15" w:type="dxa"/>
            </w:tcMar>
            <w:vAlign w:val="center"/>
          </w:tcPr>
          <w:p w:rsidR="00BB1095" w:rsidRPr="004F1670" w:rsidRDefault="00BB1095" w:rsidP="000A63D0">
            <w:pPr>
              <w:widowControl/>
              <w:spacing w:line="360" w:lineRule="exact"/>
              <w:jc w:val="center"/>
              <w:textAlignment w:val="center"/>
              <w:rPr>
                <w:sz w:val="22"/>
                <w:szCs w:val="22"/>
              </w:rPr>
            </w:pPr>
            <w:r w:rsidRPr="004F1670">
              <w:rPr>
                <w:rFonts w:hint="eastAsia"/>
                <w:kern w:val="0"/>
                <w:sz w:val="22"/>
                <w:szCs w:val="22"/>
              </w:rPr>
              <w:t>效益指标</w:t>
            </w:r>
          </w:p>
        </w:tc>
        <w:tc>
          <w:tcPr>
            <w:tcW w:w="20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社会效益指标</w:t>
            </w: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政法委工作开展积极作用</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保障政法工作顺利开展</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保障政法工作顺利开展</w:t>
            </w:r>
          </w:p>
        </w:tc>
      </w:tr>
      <w:tr w:rsidR="00BB1095" w:rsidRPr="004F1670" w:rsidTr="000A63D0">
        <w:tc>
          <w:tcPr>
            <w:tcW w:w="1180" w:type="dxa"/>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1360" w:type="dxa"/>
            <w:vMerge/>
            <w:tcMar>
              <w:top w:w="15" w:type="dxa"/>
              <w:left w:w="15" w:type="dxa"/>
              <w:right w:w="15" w:type="dxa"/>
            </w:tcMar>
            <w:vAlign w:val="center"/>
          </w:tcPr>
          <w:p w:rsidR="00BB1095" w:rsidRPr="004F1670" w:rsidRDefault="00BB1095" w:rsidP="000A63D0">
            <w:pPr>
              <w:spacing w:line="360" w:lineRule="exact"/>
              <w:jc w:val="center"/>
              <w:rPr>
                <w:sz w:val="22"/>
                <w:szCs w:val="22"/>
              </w:rPr>
            </w:pPr>
          </w:p>
        </w:tc>
        <w:tc>
          <w:tcPr>
            <w:tcW w:w="20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可持续影响指标</w:t>
            </w: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使用年限</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5</w:t>
            </w:r>
            <w:r w:rsidRPr="004F1670">
              <w:rPr>
                <w:rFonts w:hint="eastAsia"/>
                <w:kern w:val="0"/>
                <w:sz w:val="20"/>
                <w:szCs w:val="20"/>
              </w:rPr>
              <w:t>年</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正在使用中</w:t>
            </w:r>
          </w:p>
        </w:tc>
      </w:tr>
      <w:tr w:rsidR="00BB1095" w:rsidRPr="004F1670" w:rsidTr="000A63D0">
        <w:tc>
          <w:tcPr>
            <w:tcW w:w="1180" w:type="dxa"/>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1360" w:type="dxa"/>
            <w:vMerge w:val="restart"/>
            <w:tcMar>
              <w:top w:w="15" w:type="dxa"/>
              <w:left w:w="15" w:type="dxa"/>
              <w:right w:w="15" w:type="dxa"/>
            </w:tcMar>
            <w:vAlign w:val="center"/>
          </w:tcPr>
          <w:p w:rsidR="00BB1095" w:rsidRPr="004F1670" w:rsidRDefault="00BB1095" w:rsidP="000A63D0">
            <w:pPr>
              <w:widowControl/>
              <w:spacing w:line="360" w:lineRule="exact"/>
              <w:jc w:val="center"/>
              <w:textAlignment w:val="center"/>
              <w:rPr>
                <w:sz w:val="22"/>
                <w:szCs w:val="22"/>
              </w:rPr>
            </w:pPr>
            <w:r w:rsidRPr="004F1670">
              <w:rPr>
                <w:rFonts w:hint="eastAsia"/>
                <w:kern w:val="0"/>
                <w:sz w:val="22"/>
                <w:szCs w:val="22"/>
              </w:rPr>
              <w:t>满意度指标</w:t>
            </w:r>
          </w:p>
        </w:tc>
        <w:tc>
          <w:tcPr>
            <w:tcW w:w="2020" w:type="dxa"/>
            <w:vMerge w:val="restart"/>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满意度指标</w:t>
            </w: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政法委满意度</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100%</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100%</w:t>
            </w:r>
          </w:p>
        </w:tc>
      </w:tr>
      <w:tr w:rsidR="00BB1095" w:rsidRPr="004F1670" w:rsidTr="000A63D0">
        <w:tc>
          <w:tcPr>
            <w:tcW w:w="1180" w:type="dxa"/>
            <w:vMerge/>
            <w:tcMar>
              <w:top w:w="15" w:type="dxa"/>
              <w:left w:w="15" w:type="dxa"/>
              <w:right w:w="15" w:type="dxa"/>
            </w:tcMar>
            <w:vAlign w:val="center"/>
          </w:tcPr>
          <w:p w:rsidR="00BB1095" w:rsidRPr="004F1670" w:rsidRDefault="00BB1095" w:rsidP="000A63D0">
            <w:pPr>
              <w:spacing w:line="360" w:lineRule="exact"/>
              <w:jc w:val="center"/>
              <w:rPr>
                <w:sz w:val="24"/>
              </w:rPr>
            </w:pPr>
          </w:p>
        </w:tc>
        <w:tc>
          <w:tcPr>
            <w:tcW w:w="1360" w:type="dxa"/>
            <w:vMerge/>
            <w:tcMar>
              <w:top w:w="15" w:type="dxa"/>
              <w:left w:w="15" w:type="dxa"/>
              <w:right w:w="15" w:type="dxa"/>
            </w:tcMar>
            <w:vAlign w:val="center"/>
          </w:tcPr>
          <w:p w:rsidR="00BB1095" w:rsidRPr="004F1670" w:rsidRDefault="00BB1095" w:rsidP="000A63D0">
            <w:pPr>
              <w:spacing w:line="360" w:lineRule="exact"/>
              <w:jc w:val="center"/>
              <w:rPr>
                <w:sz w:val="22"/>
                <w:szCs w:val="22"/>
              </w:rPr>
            </w:pPr>
          </w:p>
        </w:tc>
        <w:tc>
          <w:tcPr>
            <w:tcW w:w="2020" w:type="dxa"/>
            <w:vMerge/>
            <w:tcMar>
              <w:top w:w="15" w:type="dxa"/>
              <w:left w:w="15" w:type="dxa"/>
              <w:right w:w="15" w:type="dxa"/>
            </w:tcMar>
            <w:vAlign w:val="center"/>
          </w:tcPr>
          <w:p w:rsidR="00BB1095" w:rsidRPr="004F1670" w:rsidRDefault="00BB1095" w:rsidP="000A63D0">
            <w:pPr>
              <w:spacing w:line="360" w:lineRule="exact"/>
              <w:jc w:val="center"/>
              <w:rPr>
                <w:sz w:val="20"/>
                <w:szCs w:val="20"/>
              </w:rPr>
            </w:pPr>
          </w:p>
        </w:tc>
        <w:tc>
          <w:tcPr>
            <w:tcW w:w="322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rFonts w:hint="eastAsia"/>
                <w:kern w:val="0"/>
                <w:sz w:val="20"/>
                <w:szCs w:val="20"/>
              </w:rPr>
              <w:t>职工满意度</w:t>
            </w:r>
          </w:p>
        </w:tc>
        <w:tc>
          <w:tcPr>
            <w:tcW w:w="3365"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100%</w:t>
            </w:r>
          </w:p>
        </w:tc>
        <w:tc>
          <w:tcPr>
            <w:tcW w:w="3570" w:type="dxa"/>
            <w:tcMar>
              <w:top w:w="15" w:type="dxa"/>
              <w:left w:w="15" w:type="dxa"/>
              <w:right w:w="15" w:type="dxa"/>
            </w:tcMar>
            <w:vAlign w:val="center"/>
          </w:tcPr>
          <w:p w:rsidR="00BB1095" w:rsidRPr="004F1670" w:rsidRDefault="00BB1095" w:rsidP="000A63D0">
            <w:pPr>
              <w:widowControl/>
              <w:spacing w:line="360" w:lineRule="exact"/>
              <w:jc w:val="center"/>
              <w:textAlignment w:val="center"/>
              <w:rPr>
                <w:sz w:val="20"/>
                <w:szCs w:val="20"/>
              </w:rPr>
            </w:pPr>
            <w:r w:rsidRPr="004F1670">
              <w:rPr>
                <w:kern w:val="0"/>
                <w:sz w:val="20"/>
                <w:szCs w:val="20"/>
              </w:rPr>
              <w:t>100%</w:t>
            </w:r>
          </w:p>
        </w:tc>
      </w:tr>
    </w:tbl>
    <w:p w:rsidR="00BB1095" w:rsidRPr="004F1670" w:rsidRDefault="00BB1095">
      <w:pPr>
        <w:spacing w:line="580" w:lineRule="exact"/>
        <w:rPr>
          <w:rFonts w:eastAsia="仿宋_GB2312"/>
          <w:sz w:val="32"/>
          <w:szCs w:val="32"/>
        </w:rPr>
        <w:sectPr w:rsidR="00BB1095" w:rsidRPr="004F1670" w:rsidSect="000A63D0">
          <w:pgSz w:w="16838" w:h="11906" w:orient="landscape"/>
          <w:pgMar w:top="1134" w:right="1134" w:bottom="1134" w:left="1134" w:header="851" w:footer="992" w:gutter="0"/>
          <w:cols w:space="425"/>
          <w:docGrid w:type="lines" w:linePitch="312"/>
        </w:sectPr>
      </w:pPr>
    </w:p>
    <w:p w:rsidR="00BB1095" w:rsidRPr="004F1670" w:rsidRDefault="00BB1095" w:rsidP="000A63D0">
      <w:pPr>
        <w:spacing w:line="600" w:lineRule="exact"/>
        <w:jc w:val="center"/>
        <w:outlineLvl w:val="0"/>
        <w:rPr>
          <w:rFonts w:eastAsia="黑体"/>
          <w:kern w:val="44"/>
          <w:sz w:val="44"/>
          <w:szCs w:val="44"/>
        </w:rPr>
      </w:pPr>
      <w:bookmarkStart w:id="56" w:name="_Toc15396618"/>
      <w:r w:rsidRPr="004F1670">
        <w:rPr>
          <w:rFonts w:eastAsia="黑体" w:hint="eastAsia"/>
          <w:sz w:val="44"/>
          <w:szCs w:val="44"/>
        </w:rPr>
        <w:lastRenderedPageBreak/>
        <w:t>第</w:t>
      </w:r>
      <w:r w:rsidRPr="004F1670">
        <w:rPr>
          <w:rFonts w:eastAsia="黑体" w:hint="eastAsia"/>
          <w:kern w:val="44"/>
          <w:sz w:val="44"/>
          <w:szCs w:val="44"/>
        </w:rPr>
        <w:t>五部分</w:t>
      </w:r>
      <w:r w:rsidRPr="004F1670">
        <w:rPr>
          <w:rFonts w:eastAsia="黑体"/>
          <w:kern w:val="44"/>
          <w:sz w:val="44"/>
          <w:szCs w:val="44"/>
        </w:rPr>
        <w:t xml:space="preserve"> </w:t>
      </w:r>
      <w:r w:rsidRPr="004F1670">
        <w:rPr>
          <w:rFonts w:eastAsia="黑体" w:hint="eastAsia"/>
          <w:kern w:val="44"/>
          <w:sz w:val="44"/>
          <w:szCs w:val="44"/>
        </w:rPr>
        <w:t>附表</w:t>
      </w:r>
      <w:bookmarkStart w:id="57" w:name="_Toc15396619"/>
      <w:bookmarkEnd w:id="56"/>
    </w:p>
    <w:p w:rsidR="00BB1095" w:rsidRPr="004F1670" w:rsidRDefault="00BB1095" w:rsidP="000A63D0">
      <w:pPr>
        <w:spacing w:line="600" w:lineRule="exact"/>
        <w:outlineLvl w:val="0"/>
        <w:rPr>
          <w:rFonts w:eastAsia="方正仿宋简体"/>
          <w:sz w:val="32"/>
          <w:szCs w:val="32"/>
        </w:rPr>
      </w:pPr>
    </w:p>
    <w:p w:rsidR="00BB1095" w:rsidRPr="004F1670" w:rsidRDefault="00BB1095" w:rsidP="003B6754">
      <w:pPr>
        <w:spacing w:line="600" w:lineRule="exact"/>
        <w:ind w:firstLineChars="200" w:firstLine="640"/>
        <w:outlineLvl w:val="0"/>
        <w:rPr>
          <w:rFonts w:eastAsia="方正仿宋简体"/>
          <w:sz w:val="32"/>
          <w:szCs w:val="32"/>
        </w:rPr>
      </w:pPr>
      <w:r w:rsidRPr="004F1670">
        <w:rPr>
          <w:rFonts w:eastAsia="方正仿宋简体" w:hint="eastAsia"/>
          <w:sz w:val="32"/>
          <w:szCs w:val="32"/>
        </w:rPr>
        <w:t>一、收入支出决算总表</w:t>
      </w:r>
      <w:bookmarkStart w:id="58" w:name="_Toc15396620"/>
      <w:bookmarkEnd w:id="57"/>
    </w:p>
    <w:p w:rsidR="00BB1095" w:rsidRPr="004F1670" w:rsidRDefault="00BB1095" w:rsidP="003B6754">
      <w:pPr>
        <w:spacing w:line="600" w:lineRule="exact"/>
        <w:ind w:firstLineChars="200" w:firstLine="640"/>
        <w:outlineLvl w:val="0"/>
        <w:rPr>
          <w:rFonts w:eastAsia="方正仿宋简体"/>
          <w:sz w:val="32"/>
          <w:szCs w:val="32"/>
        </w:rPr>
      </w:pPr>
      <w:r w:rsidRPr="004F1670">
        <w:rPr>
          <w:rFonts w:eastAsia="方正仿宋简体" w:hint="eastAsia"/>
          <w:sz w:val="32"/>
          <w:szCs w:val="32"/>
        </w:rPr>
        <w:t>二、收入决算表</w:t>
      </w:r>
      <w:bookmarkStart w:id="59" w:name="_Toc15396621"/>
      <w:bookmarkEnd w:id="58"/>
    </w:p>
    <w:p w:rsidR="00BB1095" w:rsidRPr="004F1670" w:rsidRDefault="00BB1095" w:rsidP="003B6754">
      <w:pPr>
        <w:spacing w:line="600" w:lineRule="exact"/>
        <w:ind w:firstLineChars="200" w:firstLine="640"/>
        <w:outlineLvl w:val="0"/>
        <w:rPr>
          <w:rFonts w:eastAsia="方正仿宋简体"/>
          <w:sz w:val="32"/>
          <w:szCs w:val="32"/>
        </w:rPr>
      </w:pPr>
      <w:r w:rsidRPr="004F1670">
        <w:rPr>
          <w:rFonts w:eastAsia="方正仿宋简体" w:hint="eastAsia"/>
          <w:sz w:val="32"/>
          <w:szCs w:val="32"/>
        </w:rPr>
        <w:t>三、支出决算表</w:t>
      </w:r>
      <w:bookmarkStart w:id="60" w:name="_Toc15396622"/>
      <w:bookmarkEnd w:id="59"/>
    </w:p>
    <w:p w:rsidR="00BB1095" w:rsidRPr="004F1670" w:rsidRDefault="00BB1095" w:rsidP="003B6754">
      <w:pPr>
        <w:spacing w:line="600" w:lineRule="exact"/>
        <w:ind w:firstLineChars="200" w:firstLine="640"/>
        <w:outlineLvl w:val="0"/>
        <w:rPr>
          <w:rFonts w:eastAsia="方正仿宋简体"/>
          <w:sz w:val="32"/>
          <w:szCs w:val="32"/>
        </w:rPr>
      </w:pPr>
      <w:r w:rsidRPr="004F1670">
        <w:rPr>
          <w:rFonts w:eastAsia="方正仿宋简体" w:hint="eastAsia"/>
          <w:sz w:val="32"/>
          <w:szCs w:val="32"/>
        </w:rPr>
        <w:t>四、财政拨款收入支出决算总表</w:t>
      </w:r>
      <w:bookmarkStart w:id="61" w:name="_Toc15396623"/>
      <w:bookmarkEnd w:id="60"/>
    </w:p>
    <w:p w:rsidR="00BB1095" w:rsidRPr="004F1670" w:rsidRDefault="00BB1095" w:rsidP="003B6754">
      <w:pPr>
        <w:spacing w:line="600" w:lineRule="exact"/>
        <w:ind w:firstLineChars="200" w:firstLine="640"/>
        <w:outlineLvl w:val="0"/>
        <w:rPr>
          <w:rFonts w:eastAsia="方正仿宋简体"/>
          <w:sz w:val="32"/>
          <w:szCs w:val="32"/>
        </w:rPr>
      </w:pPr>
      <w:r w:rsidRPr="004F1670">
        <w:rPr>
          <w:rFonts w:eastAsia="方正仿宋简体" w:hint="eastAsia"/>
          <w:sz w:val="32"/>
          <w:szCs w:val="32"/>
        </w:rPr>
        <w:t>五、财政拨款支出决算明细表</w:t>
      </w:r>
      <w:bookmarkStart w:id="62" w:name="_Toc15396624"/>
      <w:bookmarkEnd w:id="61"/>
    </w:p>
    <w:p w:rsidR="00BB1095" w:rsidRPr="004F1670" w:rsidRDefault="00BB1095" w:rsidP="003B6754">
      <w:pPr>
        <w:spacing w:line="600" w:lineRule="exact"/>
        <w:ind w:firstLineChars="200" w:firstLine="640"/>
        <w:outlineLvl w:val="0"/>
        <w:rPr>
          <w:rFonts w:eastAsia="方正仿宋简体"/>
          <w:sz w:val="32"/>
          <w:szCs w:val="32"/>
        </w:rPr>
      </w:pPr>
      <w:r w:rsidRPr="004F1670">
        <w:rPr>
          <w:rFonts w:eastAsia="方正仿宋简体" w:hint="eastAsia"/>
          <w:sz w:val="32"/>
          <w:szCs w:val="32"/>
        </w:rPr>
        <w:t>六、一般公共预算财政拨款支出决算表</w:t>
      </w:r>
      <w:bookmarkStart w:id="63" w:name="_Toc15396625"/>
      <w:bookmarkEnd w:id="62"/>
    </w:p>
    <w:p w:rsidR="00BB1095" w:rsidRPr="004F1670" w:rsidRDefault="00BB1095" w:rsidP="003B6754">
      <w:pPr>
        <w:spacing w:line="600" w:lineRule="exact"/>
        <w:ind w:firstLineChars="200" w:firstLine="640"/>
        <w:outlineLvl w:val="0"/>
        <w:rPr>
          <w:rFonts w:eastAsia="方正仿宋简体"/>
          <w:sz w:val="32"/>
          <w:szCs w:val="32"/>
        </w:rPr>
      </w:pPr>
      <w:r w:rsidRPr="004F1670">
        <w:rPr>
          <w:rFonts w:eastAsia="方正仿宋简体" w:hint="eastAsia"/>
          <w:sz w:val="32"/>
          <w:szCs w:val="32"/>
        </w:rPr>
        <w:t>七、一般公共预算财政拨款支出决算明细表</w:t>
      </w:r>
      <w:bookmarkStart w:id="64" w:name="_Toc15396626"/>
      <w:bookmarkEnd w:id="63"/>
    </w:p>
    <w:p w:rsidR="00BB1095" w:rsidRPr="004F1670" w:rsidRDefault="00BB1095" w:rsidP="003B6754">
      <w:pPr>
        <w:spacing w:line="600" w:lineRule="exact"/>
        <w:ind w:firstLineChars="200" w:firstLine="640"/>
        <w:outlineLvl w:val="0"/>
        <w:rPr>
          <w:rFonts w:eastAsia="方正仿宋简体"/>
          <w:sz w:val="32"/>
          <w:szCs w:val="32"/>
        </w:rPr>
      </w:pPr>
      <w:r w:rsidRPr="004F1670">
        <w:rPr>
          <w:rFonts w:eastAsia="方正仿宋简体" w:hint="eastAsia"/>
          <w:sz w:val="32"/>
          <w:szCs w:val="32"/>
        </w:rPr>
        <w:t>八、一般公共预算财政拨款基本支出决算表</w:t>
      </w:r>
      <w:bookmarkStart w:id="65" w:name="_Toc15396627"/>
      <w:bookmarkEnd w:id="64"/>
    </w:p>
    <w:p w:rsidR="00BB1095" w:rsidRPr="004F1670" w:rsidRDefault="00BB1095" w:rsidP="003B6754">
      <w:pPr>
        <w:spacing w:line="600" w:lineRule="exact"/>
        <w:ind w:firstLineChars="200" w:firstLine="640"/>
        <w:outlineLvl w:val="0"/>
        <w:rPr>
          <w:rFonts w:eastAsia="方正仿宋简体"/>
          <w:sz w:val="32"/>
          <w:szCs w:val="32"/>
        </w:rPr>
      </w:pPr>
      <w:r w:rsidRPr="004F1670">
        <w:rPr>
          <w:rFonts w:eastAsia="方正仿宋简体" w:hint="eastAsia"/>
          <w:sz w:val="32"/>
          <w:szCs w:val="32"/>
        </w:rPr>
        <w:t>九、一般公共预算财政拨款项目支出决算表</w:t>
      </w:r>
      <w:bookmarkStart w:id="66" w:name="_Toc15396628"/>
      <w:bookmarkEnd w:id="65"/>
    </w:p>
    <w:p w:rsidR="00BB1095" w:rsidRPr="004F1670" w:rsidRDefault="00BB1095" w:rsidP="003B6754">
      <w:pPr>
        <w:spacing w:line="600" w:lineRule="exact"/>
        <w:ind w:firstLineChars="200" w:firstLine="640"/>
        <w:outlineLvl w:val="0"/>
        <w:rPr>
          <w:rFonts w:eastAsia="方正仿宋简体"/>
          <w:sz w:val="32"/>
          <w:szCs w:val="32"/>
        </w:rPr>
      </w:pPr>
      <w:r w:rsidRPr="004F1670">
        <w:rPr>
          <w:rFonts w:eastAsia="方正仿宋简体" w:hint="eastAsia"/>
          <w:sz w:val="32"/>
          <w:szCs w:val="32"/>
        </w:rPr>
        <w:t>十、一般公共预算财政拨款</w:t>
      </w:r>
      <w:r w:rsidRPr="004F1670">
        <w:rPr>
          <w:rFonts w:eastAsia="方正仿宋简体"/>
          <w:sz w:val="32"/>
          <w:szCs w:val="32"/>
        </w:rPr>
        <w:t>“</w:t>
      </w:r>
      <w:r w:rsidRPr="004F1670">
        <w:rPr>
          <w:rFonts w:eastAsia="方正仿宋简体" w:hint="eastAsia"/>
          <w:sz w:val="32"/>
          <w:szCs w:val="32"/>
        </w:rPr>
        <w:t>三公</w:t>
      </w:r>
      <w:r w:rsidRPr="004F1670">
        <w:rPr>
          <w:rFonts w:eastAsia="方正仿宋简体"/>
          <w:sz w:val="32"/>
          <w:szCs w:val="32"/>
        </w:rPr>
        <w:t>”</w:t>
      </w:r>
      <w:r w:rsidRPr="004F1670">
        <w:rPr>
          <w:rFonts w:eastAsia="方正仿宋简体" w:hint="eastAsia"/>
          <w:sz w:val="32"/>
          <w:szCs w:val="32"/>
        </w:rPr>
        <w:t>经费支出决算表</w:t>
      </w:r>
      <w:bookmarkStart w:id="67" w:name="_Toc15396629"/>
      <w:bookmarkEnd w:id="66"/>
    </w:p>
    <w:p w:rsidR="00BB1095" w:rsidRPr="004F1670" w:rsidRDefault="00BB1095" w:rsidP="003B6754">
      <w:pPr>
        <w:spacing w:line="600" w:lineRule="exact"/>
        <w:ind w:firstLineChars="200" w:firstLine="640"/>
        <w:outlineLvl w:val="0"/>
        <w:rPr>
          <w:rFonts w:eastAsia="方正仿宋简体"/>
          <w:sz w:val="32"/>
          <w:szCs w:val="32"/>
        </w:rPr>
      </w:pPr>
      <w:r w:rsidRPr="004F1670">
        <w:rPr>
          <w:rFonts w:eastAsia="方正仿宋简体" w:hint="eastAsia"/>
          <w:sz w:val="32"/>
          <w:szCs w:val="32"/>
        </w:rPr>
        <w:t>十一、政府性基金预算财政拨款收入支出决算表</w:t>
      </w:r>
      <w:bookmarkStart w:id="68" w:name="_Toc15396630"/>
      <w:bookmarkEnd w:id="67"/>
    </w:p>
    <w:p w:rsidR="00BB1095" w:rsidRPr="004F1670" w:rsidRDefault="00BB1095" w:rsidP="003B6754">
      <w:pPr>
        <w:spacing w:line="600" w:lineRule="exact"/>
        <w:ind w:firstLineChars="200" w:firstLine="640"/>
        <w:outlineLvl w:val="0"/>
        <w:rPr>
          <w:rFonts w:eastAsia="方正仿宋简体"/>
          <w:sz w:val="32"/>
          <w:szCs w:val="32"/>
        </w:rPr>
      </w:pPr>
      <w:r w:rsidRPr="004F1670">
        <w:rPr>
          <w:rFonts w:eastAsia="方正仿宋简体" w:hint="eastAsia"/>
          <w:sz w:val="32"/>
          <w:szCs w:val="32"/>
        </w:rPr>
        <w:t>十二、政府性基金预算财政拨款</w:t>
      </w:r>
      <w:r w:rsidRPr="004F1670">
        <w:rPr>
          <w:rFonts w:eastAsia="方正仿宋简体"/>
          <w:sz w:val="32"/>
          <w:szCs w:val="32"/>
        </w:rPr>
        <w:t>“</w:t>
      </w:r>
      <w:r w:rsidRPr="004F1670">
        <w:rPr>
          <w:rFonts w:eastAsia="方正仿宋简体" w:hint="eastAsia"/>
          <w:sz w:val="32"/>
          <w:szCs w:val="32"/>
        </w:rPr>
        <w:t>三公</w:t>
      </w:r>
      <w:r w:rsidRPr="004F1670">
        <w:rPr>
          <w:rFonts w:eastAsia="方正仿宋简体"/>
          <w:sz w:val="32"/>
          <w:szCs w:val="32"/>
        </w:rPr>
        <w:t>”</w:t>
      </w:r>
      <w:r w:rsidRPr="004F1670">
        <w:rPr>
          <w:rFonts w:eastAsia="方正仿宋简体" w:hint="eastAsia"/>
          <w:sz w:val="32"/>
          <w:szCs w:val="32"/>
        </w:rPr>
        <w:t>经费支出决算表</w:t>
      </w:r>
      <w:bookmarkStart w:id="69" w:name="_Toc15396631"/>
      <w:bookmarkEnd w:id="68"/>
    </w:p>
    <w:p w:rsidR="00BB1095" w:rsidRPr="004F1670" w:rsidRDefault="00BB1095" w:rsidP="003B6754">
      <w:pPr>
        <w:spacing w:line="600" w:lineRule="exact"/>
        <w:ind w:firstLineChars="200" w:firstLine="640"/>
        <w:outlineLvl w:val="0"/>
        <w:rPr>
          <w:rFonts w:eastAsia="方正仿宋简体"/>
          <w:sz w:val="32"/>
          <w:szCs w:val="32"/>
        </w:rPr>
      </w:pPr>
      <w:r w:rsidRPr="004F1670">
        <w:rPr>
          <w:rFonts w:eastAsia="方正仿宋简体" w:hint="eastAsia"/>
          <w:sz w:val="32"/>
          <w:szCs w:val="32"/>
        </w:rPr>
        <w:t>十三、国有资本经营预算财政拨款收入支出决算表</w:t>
      </w:r>
      <w:bookmarkEnd w:id="69"/>
    </w:p>
    <w:p w:rsidR="00BB1095" w:rsidRPr="004F1670" w:rsidRDefault="00BB1095" w:rsidP="003B6754">
      <w:pPr>
        <w:ind w:firstLineChars="200" w:firstLine="640"/>
        <w:rPr>
          <w:rFonts w:eastAsia="方正仿宋简体"/>
          <w:sz w:val="32"/>
          <w:szCs w:val="32"/>
        </w:rPr>
      </w:pPr>
      <w:r w:rsidRPr="004F1670">
        <w:rPr>
          <w:rFonts w:eastAsia="方正仿宋简体" w:hint="eastAsia"/>
          <w:sz w:val="32"/>
          <w:szCs w:val="32"/>
        </w:rPr>
        <w:t>十四、国有资本经营预算财政拨款支出决算表</w:t>
      </w:r>
    </w:p>
    <w:p w:rsidR="00BB1095" w:rsidRPr="004F1670" w:rsidRDefault="00BB1095">
      <w:pPr>
        <w:spacing w:line="580" w:lineRule="exact"/>
        <w:rPr>
          <w:rFonts w:eastAsia="仿宋_GB2312"/>
          <w:sz w:val="32"/>
          <w:szCs w:val="32"/>
        </w:rPr>
      </w:pPr>
    </w:p>
    <w:p w:rsidR="00BB1095" w:rsidRPr="004F1670" w:rsidRDefault="00BB1095">
      <w:pPr>
        <w:spacing w:line="580" w:lineRule="exact"/>
        <w:rPr>
          <w:rFonts w:eastAsia="仿宋_GB2312"/>
          <w:sz w:val="32"/>
          <w:szCs w:val="32"/>
        </w:rPr>
      </w:pPr>
    </w:p>
    <w:p w:rsidR="00BB1095" w:rsidRPr="004F1670" w:rsidRDefault="00BB1095" w:rsidP="003B6754">
      <w:pPr>
        <w:spacing w:line="520" w:lineRule="exact"/>
        <w:ind w:firstLineChars="200" w:firstLine="640"/>
        <w:rPr>
          <w:rFonts w:eastAsia="方正仿宋简体"/>
          <w:color w:val="000000"/>
          <w:sz w:val="32"/>
          <w:szCs w:val="32"/>
        </w:rPr>
      </w:pPr>
    </w:p>
    <w:sectPr w:rsidR="00BB1095" w:rsidRPr="004F1670" w:rsidSect="000A63D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836" w:rsidRDefault="00DD2836" w:rsidP="00686E1E">
      <w:r>
        <w:separator/>
      </w:r>
    </w:p>
  </w:endnote>
  <w:endnote w:type="continuationSeparator" w:id="1">
    <w:p w:rsidR="00DD2836" w:rsidRDefault="00DD2836" w:rsidP="00686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046" w:rsidRDefault="00AA663D">
    <w:pPr>
      <w:pStyle w:val="a6"/>
      <w:framePr w:wrap="around" w:vAnchor="text" w:hAnchor="margin" w:xAlign="outside" w:y="1"/>
      <w:rPr>
        <w:rStyle w:val="aa"/>
      </w:rPr>
    </w:pPr>
    <w:r>
      <w:rPr>
        <w:rStyle w:val="aa"/>
      </w:rPr>
      <w:fldChar w:fldCharType="begin"/>
    </w:r>
    <w:r w:rsidR="008E5046">
      <w:rPr>
        <w:rStyle w:val="aa"/>
      </w:rPr>
      <w:instrText xml:space="preserve">PAGE  </w:instrText>
    </w:r>
    <w:r>
      <w:rPr>
        <w:rStyle w:val="aa"/>
      </w:rPr>
      <w:fldChar w:fldCharType="end"/>
    </w:r>
  </w:p>
  <w:p w:rsidR="008E5046" w:rsidRDefault="008E504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046" w:rsidRDefault="008E5046">
    <w:pPr>
      <w:pStyle w:val="a6"/>
      <w:framePr w:wrap="around" w:vAnchor="text" w:hAnchor="margin" w:xAlign="outside" w:y="1"/>
      <w:rPr>
        <w:rStyle w:val="aa"/>
        <w:sz w:val="28"/>
        <w:szCs w:val="28"/>
      </w:rPr>
    </w:pPr>
    <w:r>
      <w:rPr>
        <w:rStyle w:val="aa"/>
        <w:sz w:val="28"/>
        <w:szCs w:val="28"/>
      </w:rPr>
      <w:t>—</w:t>
    </w:r>
    <w:r w:rsidR="00AA663D">
      <w:rPr>
        <w:rStyle w:val="aa"/>
        <w:sz w:val="28"/>
        <w:szCs w:val="28"/>
      </w:rPr>
      <w:fldChar w:fldCharType="begin"/>
    </w:r>
    <w:r>
      <w:rPr>
        <w:rStyle w:val="aa"/>
        <w:sz w:val="28"/>
        <w:szCs w:val="28"/>
      </w:rPr>
      <w:instrText xml:space="preserve">PAGE  </w:instrText>
    </w:r>
    <w:r w:rsidR="00AA663D">
      <w:rPr>
        <w:rStyle w:val="aa"/>
        <w:sz w:val="28"/>
        <w:szCs w:val="28"/>
      </w:rPr>
      <w:fldChar w:fldCharType="separate"/>
    </w:r>
    <w:r w:rsidR="00821861">
      <w:rPr>
        <w:rStyle w:val="aa"/>
        <w:noProof/>
        <w:sz w:val="28"/>
        <w:szCs w:val="28"/>
      </w:rPr>
      <w:t>15</w:t>
    </w:r>
    <w:r w:rsidR="00AA663D">
      <w:rPr>
        <w:rStyle w:val="aa"/>
        <w:sz w:val="28"/>
        <w:szCs w:val="28"/>
      </w:rPr>
      <w:fldChar w:fldCharType="end"/>
    </w:r>
    <w:r>
      <w:rPr>
        <w:rStyle w:val="aa"/>
        <w:sz w:val="28"/>
        <w:szCs w:val="28"/>
      </w:rPr>
      <w:t>—</w:t>
    </w:r>
  </w:p>
  <w:p w:rsidR="008E5046" w:rsidRDefault="008E5046">
    <w:pPr>
      <w:pStyle w:val="a6"/>
      <w:ind w:right="360" w:firstLine="360"/>
      <w:jc w:val="center"/>
    </w:pPr>
  </w:p>
  <w:p w:rsidR="008E5046" w:rsidRDefault="008E50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836" w:rsidRDefault="00DD2836" w:rsidP="00686E1E">
      <w:r>
        <w:separator/>
      </w:r>
    </w:p>
  </w:footnote>
  <w:footnote w:type="continuationSeparator" w:id="1">
    <w:p w:rsidR="00DD2836" w:rsidRDefault="00DD2836" w:rsidP="00686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046" w:rsidRDefault="008E504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lvl w:ilvl="0">
      <w:start w:val="9"/>
      <w:numFmt w:val="chineseCounting"/>
      <w:suff w:val="nothing"/>
      <w:lvlText w:val="%1、"/>
      <w:lvlJc w:val="left"/>
      <w:rPr>
        <w:rFonts w:cs="Times New Roman" w:hint="eastAsia"/>
      </w:rPr>
    </w:lvl>
  </w:abstractNum>
  <w:abstractNum w:abstractNumId="1">
    <w:nsid w:val="26B0C48C"/>
    <w:multiLevelType w:val="singleLevel"/>
    <w:tmpl w:val="26B0C48C"/>
    <w:lvl w:ilvl="0">
      <w:start w:val="2"/>
      <w:numFmt w:val="chineseCounting"/>
      <w:suff w:val="nothing"/>
      <w:lvlText w:val="（%1）"/>
      <w:lvlJc w:val="left"/>
      <w:rPr>
        <w:rFonts w:cs="Times New Roman" w:hint="eastAsia"/>
      </w:rPr>
    </w:lvl>
  </w:abstractNum>
  <w:abstractNum w:abstractNumId="2">
    <w:nsid w:val="323582AD"/>
    <w:multiLevelType w:val="multilevel"/>
    <w:tmpl w:val="323582AD"/>
    <w:lvl w:ilvl="0">
      <w:start w:val="3"/>
      <w:numFmt w:val="chineseCounting"/>
      <w:suff w:val="space"/>
      <w:lvlText w:val="第%1部分"/>
      <w:lvlJc w:val="left"/>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5C1B40BD"/>
    <w:multiLevelType w:val="multilevel"/>
    <w:tmpl w:val="5C1B40BD"/>
    <w:lvl w:ilvl="0">
      <w:start w:val="2"/>
      <w:numFmt w:val="chineseCounting"/>
      <w:suff w:val="nothing"/>
      <w:lvlText w:val="（%1）"/>
      <w:lvlJc w:val="left"/>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5FC135E0"/>
    <w:multiLevelType w:val="multilevel"/>
    <w:tmpl w:val="5FC135E0"/>
    <w:lvl w:ilvl="0">
      <w:start w:val="2"/>
      <w:numFmt w:val="chineseCounting"/>
      <w:suff w:val="nothing"/>
      <w:lvlText w:val="（%1）"/>
      <w:lvlJc w:val="left"/>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65F24005"/>
    <w:multiLevelType w:val="multilevel"/>
    <w:tmpl w:val="65F24005"/>
    <w:lvl w:ilvl="0">
      <w:start w:val="2"/>
      <w:numFmt w:val="chineseCounting"/>
      <w:suff w:val="nothing"/>
      <w:lvlText w:val="（%1）"/>
      <w:lvlJc w:val="left"/>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680ED397"/>
    <w:multiLevelType w:val="singleLevel"/>
    <w:tmpl w:val="680ED397"/>
    <w:lvl w:ilvl="0">
      <w:start w:val="2"/>
      <w:numFmt w:val="chineseCounting"/>
      <w:suff w:val="nothing"/>
      <w:lvlText w:val="（%1）"/>
      <w:lvlJc w:val="left"/>
      <w:rPr>
        <w:rFonts w:cs="Times New Roman" w:hint="eastAsia"/>
      </w:r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241AB"/>
    <w:rsid w:val="000320A1"/>
    <w:rsid w:val="00042F3A"/>
    <w:rsid w:val="00055401"/>
    <w:rsid w:val="0006176A"/>
    <w:rsid w:val="00075945"/>
    <w:rsid w:val="000763FB"/>
    <w:rsid w:val="00090E5D"/>
    <w:rsid w:val="0009769B"/>
    <w:rsid w:val="000A63D0"/>
    <w:rsid w:val="000C5B8C"/>
    <w:rsid w:val="000E0138"/>
    <w:rsid w:val="000E6528"/>
    <w:rsid w:val="000F4702"/>
    <w:rsid w:val="000F5D4C"/>
    <w:rsid w:val="00100D68"/>
    <w:rsid w:val="0011312E"/>
    <w:rsid w:val="001229F3"/>
    <w:rsid w:val="00131B8D"/>
    <w:rsid w:val="00172A27"/>
    <w:rsid w:val="001747FA"/>
    <w:rsid w:val="00182AE8"/>
    <w:rsid w:val="001878DD"/>
    <w:rsid w:val="001B4938"/>
    <w:rsid w:val="001C41A6"/>
    <w:rsid w:val="001C739D"/>
    <w:rsid w:val="001F1E3B"/>
    <w:rsid w:val="001F68BA"/>
    <w:rsid w:val="002032B2"/>
    <w:rsid w:val="00205CA8"/>
    <w:rsid w:val="00212470"/>
    <w:rsid w:val="002567F0"/>
    <w:rsid w:val="00281B5C"/>
    <w:rsid w:val="00295D52"/>
    <w:rsid w:val="002C75A9"/>
    <w:rsid w:val="002D20EA"/>
    <w:rsid w:val="002F53D6"/>
    <w:rsid w:val="0031396B"/>
    <w:rsid w:val="003165D1"/>
    <w:rsid w:val="00316E17"/>
    <w:rsid w:val="00340500"/>
    <w:rsid w:val="0038207C"/>
    <w:rsid w:val="003838EB"/>
    <w:rsid w:val="0039535E"/>
    <w:rsid w:val="003A1A83"/>
    <w:rsid w:val="003A2D8F"/>
    <w:rsid w:val="003B6754"/>
    <w:rsid w:val="003C16F1"/>
    <w:rsid w:val="003D5462"/>
    <w:rsid w:val="003F7ABC"/>
    <w:rsid w:val="004117FA"/>
    <w:rsid w:val="00412372"/>
    <w:rsid w:val="00417C5B"/>
    <w:rsid w:val="004364B8"/>
    <w:rsid w:val="00445E82"/>
    <w:rsid w:val="004704B6"/>
    <w:rsid w:val="00474FF8"/>
    <w:rsid w:val="00486267"/>
    <w:rsid w:val="004953DD"/>
    <w:rsid w:val="004A5A7B"/>
    <w:rsid w:val="004A7165"/>
    <w:rsid w:val="004B1201"/>
    <w:rsid w:val="004B4863"/>
    <w:rsid w:val="004B79B5"/>
    <w:rsid w:val="004E4F4D"/>
    <w:rsid w:val="004F1670"/>
    <w:rsid w:val="004F4E2B"/>
    <w:rsid w:val="005267F3"/>
    <w:rsid w:val="005409BD"/>
    <w:rsid w:val="00546168"/>
    <w:rsid w:val="00554F5C"/>
    <w:rsid w:val="00566FD4"/>
    <w:rsid w:val="005734D8"/>
    <w:rsid w:val="005A226E"/>
    <w:rsid w:val="005B6DD2"/>
    <w:rsid w:val="005D4675"/>
    <w:rsid w:val="005E570E"/>
    <w:rsid w:val="006133AB"/>
    <w:rsid w:val="00630CA8"/>
    <w:rsid w:val="006350AB"/>
    <w:rsid w:val="00652C89"/>
    <w:rsid w:val="0065650A"/>
    <w:rsid w:val="006844B4"/>
    <w:rsid w:val="00685C13"/>
    <w:rsid w:val="00686E1E"/>
    <w:rsid w:val="006A170E"/>
    <w:rsid w:val="006A34CB"/>
    <w:rsid w:val="006A5266"/>
    <w:rsid w:val="006C7E09"/>
    <w:rsid w:val="006E0BDC"/>
    <w:rsid w:val="0070584B"/>
    <w:rsid w:val="00705DEA"/>
    <w:rsid w:val="007405DE"/>
    <w:rsid w:val="00762AF1"/>
    <w:rsid w:val="007804C7"/>
    <w:rsid w:val="007C76FE"/>
    <w:rsid w:val="007D7F3C"/>
    <w:rsid w:val="007E00EB"/>
    <w:rsid w:val="007E5717"/>
    <w:rsid w:val="007E7018"/>
    <w:rsid w:val="007E7E39"/>
    <w:rsid w:val="00816F18"/>
    <w:rsid w:val="00821861"/>
    <w:rsid w:val="00834135"/>
    <w:rsid w:val="0086785B"/>
    <w:rsid w:val="0088691B"/>
    <w:rsid w:val="00887B9C"/>
    <w:rsid w:val="00892AD0"/>
    <w:rsid w:val="008A137D"/>
    <w:rsid w:val="008B753E"/>
    <w:rsid w:val="008D29C6"/>
    <w:rsid w:val="008D3442"/>
    <w:rsid w:val="008D4D88"/>
    <w:rsid w:val="008E5046"/>
    <w:rsid w:val="00906ADC"/>
    <w:rsid w:val="00924DD1"/>
    <w:rsid w:val="00953D39"/>
    <w:rsid w:val="00973B68"/>
    <w:rsid w:val="00976859"/>
    <w:rsid w:val="00980E70"/>
    <w:rsid w:val="00986EC4"/>
    <w:rsid w:val="00987710"/>
    <w:rsid w:val="00997D7B"/>
    <w:rsid w:val="009C283F"/>
    <w:rsid w:val="009D3451"/>
    <w:rsid w:val="009F135A"/>
    <w:rsid w:val="00A14E57"/>
    <w:rsid w:val="00A1769B"/>
    <w:rsid w:val="00A52CBD"/>
    <w:rsid w:val="00A64639"/>
    <w:rsid w:val="00A75759"/>
    <w:rsid w:val="00A8143C"/>
    <w:rsid w:val="00A92A7F"/>
    <w:rsid w:val="00AA2CF5"/>
    <w:rsid w:val="00AA663D"/>
    <w:rsid w:val="00AB303E"/>
    <w:rsid w:val="00AB3FD1"/>
    <w:rsid w:val="00AC60CD"/>
    <w:rsid w:val="00AC706A"/>
    <w:rsid w:val="00AE0B31"/>
    <w:rsid w:val="00AF66C4"/>
    <w:rsid w:val="00B125F9"/>
    <w:rsid w:val="00B2219E"/>
    <w:rsid w:val="00B53B2E"/>
    <w:rsid w:val="00B54B59"/>
    <w:rsid w:val="00B72F90"/>
    <w:rsid w:val="00B74EB1"/>
    <w:rsid w:val="00B8177B"/>
    <w:rsid w:val="00B90E4E"/>
    <w:rsid w:val="00B965DC"/>
    <w:rsid w:val="00BA10F9"/>
    <w:rsid w:val="00BA7029"/>
    <w:rsid w:val="00BB1095"/>
    <w:rsid w:val="00BB7C50"/>
    <w:rsid w:val="00BD1CFA"/>
    <w:rsid w:val="00BD5EA8"/>
    <w:rsid w:val="00BD66D2"/>
    <w:rsid w:val="00BD7719"/>
    <w:rsid w:val="00BF0983"/>
    <w:rsid w:val="00C064EF"/>
    <w:rsid w:val="00C319F6"/>
    <w:rsid w:val="00C33726"/>
    <w:rsid w:val="00C41EFF"/>
    <w:rsid w:val="00C46073"/>
    <w:rsid w:val="00C60667"/>
    <w:rsid w:val="00C66C16"/>
    <w:rsid w:val="00C81347"/>
    <w:rsid w:val="00CB5135"/>
    <w:rsid w:val="00CC7FA0"/>
    <w:rsid w:val="00D471E4"/>
    <w:rsid w:val="00D51399"/>
    <w:rsid w:val="00D57C00"/>
    <w:rsid w:val="00D76261"/>
    <w:rsid w:val="00D817C1"/>
    <w:rsid w:val="00D8536B"/>
    <w:rsid w:val="00D86F0F"/>
    <w:rsid w:val="00DA0A48"/>
    <w:rsid w:val="00DA484A"/>
    <w:rsid w:val="00DA759D"/>
    <w:rsid w:val="00DC0F40"/>
    <w:rsid w:val="00DD2836"/>
    <w:rsid w:val="00E177DF"/>
    <w:rsid w:val="00E4769B"/>
    <w:rsid w:val="00E60A18"/>
    <w:rsid w:val="00E730EE"/>
    <w:rsid w:val="00ED14D8"/>
    <w:rsid w:val="00EF7CBC"/>
    <w:rsid w:val="00F16EAC"/>
    <w:rsid w:val="00F2298D"/>
    <w:rsid w:val="00F35D40"/>
    <w:rsid w:val="00F435EB"/>
    <w:rsid w:val="00F537FF"/>
    <w:rsid w:val="00F71536"/>
    <w:rsid w:val="00FC02FC"/>
    <w:rsid w:val="00FC2835"/>
    <w:rsid w:val="00FC6136"/>
    <w:rsid w:val="01E04C07"/>
    <w:rsid w:val="02DD0304"/>
    <w:rsid w:val="06167D9E"/>
    <w:rsid w:val="069823BF"/>
    <w:rsid w:val="07FF5409"/>
    <w:rsid w:val="0C3C0B7D"/>
    <w:rsid w:val="0D911675"/>
    <w:rsid w:val="0DB010A2"/>
    <w:rsid w:val="0DC44B0A"/>
    <w:rsid w:val="1069389A"/>
    <w:rsid w:val="10DB784E"/>
    <w:rsid w:val="1113676A"/>
    <w:rsid w:val="11784FEE"/>
    <w:rsid w:val="13005D9F"/>
    <w:rsid w:val="139F7D1F"/>
    <w:rsid w:val="155F714E"/>
    <w:rsid w:val="1A103989"/>
    <w:rsid w:val="1B134026"/>
    <w:rsid w:val="1E5B0E15"/>
    <w:rsid w:val="2203399F"/>
    <w:rsid w:val="231B5231"/>
    <w:rsid w:val="2596229E"/>
    <w:rsid w:val="26040B6F"/>
    <w:rsid w:val="28887BDB"/>
    <w:rsid w:val="28B85E45"/>
    <w:rsid w:val="2B2B2624"/>
    <w:rsid w:val="2CE82387"/>
    <w:rsid w:val="2D315402"/>
    <w:rsid w:val="2E9C2FE3"/>
    <w:rsid w:val="31990636"/>
    <w:rsid w:val="320D1814"/>
    <w:rsid w:val="3361634C"/>
    <w:rsid w:val="35FD6E0D"/>
    <w:rsid w:val="368A61D4"/>
    <w:rsid w:val="373A6459"/>
    <w:rsid w:val="38FB1E82"/>
    <w:rsid w:val="3A7B2478"/>
    <w:rsid w:val="3AE51E0A"/>
    <w:rsid w:val="3B263AD5"/>
    <w:rsid w:val="3C6B00B9"/>
    <w:rsid w:val="3C857450"/>
    <w:rsid w:val="3EAD53AD"/>
    <w:rsid w:val="42DD7B58"/>
    <w:rsid w:val="44FD33B3"/>
    <w:rsid w:val="48367A9D"/>
    <w:rsid w:val="48373029"/>
    <w:rsid w:val="4C61074C"/>
    <w:rsid w:val="4D384D97"/>
    <w:rsid w:val="4DF908A8"/>
    <w:rsid w:val="4E4714F4"/>
    <w:rsid w:val="503B5DE3"/>
    <w:rsid w:val="50990004"/>
    <w:rsid w:val="52C20E6E"/>
    <w:rsid w:val="531F18FE"/>
    <w:rsid w:val="55D1108C"/>
    <w:rsid w:val="571A7951"/>
    <w:rsid w:val="57F3157F"/>
    <w:rsid w:val="58442FC0"/>
    <w:rsid w:val="58953B04"/>
    <w:rsid w:val="5B8D7CF2"/>
    <w:rsid w:val="5D754A38"/>
    <w:rsid w:val="5F1609E9"/>
    <w:rsid w:val="68721EDC"/>
    <w:rsid w:val="6A827B9B"/>
    <w:rsid w:val="6DB43498"/>
    <w:rsid w:val="6E913502"/>
    <w:rsid w:val="6F1B2937"/>
    <w:rsid w:val="6F941910"/>
    <w:rsid w:val="733B6C5F"/>
    <w:rsid w:val="751D2D0D"/>
    <w:rsid w:val="78FE4FB2"/>
    <w:rsid w:val="78FF2CD2"/>
    <w:rsid w:val="7AC20DC7"/>
    <w:rsid w:val="7B47595D"/>
    <w:rsid w:val="7C2D6825"/>
    <w:rsid w:val="7CD25B56"/>
    <w:rsid w:val="7CF04967"/>
    <w:rsid w:val="7D4556E4"/>
    <w:rsid w:val="7D506336"/>
    <w:rsid w:val="7F3171A4"/>
    <w:rsid w:val="7FBA5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E1E"/>
    <w:pPr>
      <w:widowControl w:val="0"/>
      <w:jc w:val="both"/>
    </w:pPr>
    <w:rPr>
      <w:szCs w:val="24"/>
    </w:rPr>
  </w:style>
  <w:style w:type="paragraph" w:styleId="1">
    <w:name w:val="heading 1"/>
    <w:basedOn w:val="a"/>
    <w:next w:val="a"/>
    <w:link w:val="1Char"/>
    <w:uiPriority w:val="99"/>
    <w:qFormat/>
    <w:rsid w:val="00686E1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86E1E"/>
    <w:pPr>
      <w:keepNext/>
      <w:keepLines/>
      <w:spacing w:before="260" w:after="260" w:line="416" w:lineRule="auto"/>
      <w:outlineLvl w:val="1"/>
    </w:pPr>
    <w:rPr>
      <w:rFonts w:ascii="Cambria" w:hAnsi="Cambria" w:cs="黑体"/>
      <w:b/>
      <w:bCs/>
      <w:sz w:val="32"/>
      <w:szCs w:val="32"/>
    </w:rPr>
  </w:style>
  <w:style w:type="paragraph" w:styleId="3">
    <w:name w:val="heading 3"/>
    <w:basedOn w:val="a"/>
    <w:next w:val="a"/>
    <w:link w:val="3Char"/>
    <w:uiPriority w:val="99"/>
    <w:qFormat/>
    <w:rsid w:val="00686E1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86E1E"/>
    <w:rPr>
      <w:rFonts w:ascii="Times New Roman" w:hAnsi="Times New Roman" w:cs="Times New Roman"/>
      <w:b/>
      <w:bCs/>
      <w:kern w:val="44"/>
      <w:sz w:val="44"/>
      <w:szCs w:val="44"/>
    </w:rPr>
  </w:style>
  <w:style w:type="character" w:customStyle="1" w:styleId="2Char">
    <w:name w:val="标题 2 Char"/>
    <w:basedOn w:val="a0"/>
    <w:link w:val="2"/>
    <w:uiPriority w:val="99"/>
    <w:locked/>
    <w:rsid w:val="00686E1E"/>
    <w:rPr>
      <w:rFonts w:ascii="Cambria" w:eastAsia="宋体" w:hAnsi="Cambria" w:cs="黑体"/>
      <w:b/>
      <w:bCs/>
      <w:kern w:val="2"/>
      <w:sz w:val="32"/>
      <w:szCs w:val="32"/>
    </w:rPr>
  </w:style>
  <w:style w:type="character" w:customStyle="1" w:styleId="3Char">
    <w:name w:val="标题 3 Char"/>
    <w:basedOn w:val="a0"/>
    <w:link w:val="3"/>
    <w:uiPriority w:val="99"/>
    <w:locked/>
    <w:rsid w:val="00686E1E"/>
    <w:rPr>
      <w:rFonts w:ascii="Times New Roman" w:hAnsi="Times New Roman" w:cs="Times New Roman"/>
      <w:b/>
      <w:bCs/>
      <w:kern w:val="2"/>
      <w:sz w:val="32"/>
      <w:szCs w:val="32"/>
    </w:rPr>
  </w:style>
  <w:style w:type="paragraph" w:styleId="a3">
    <w:name w:val="Body Text"/>
    <w:basedOn w:val="a"/>
    <w:link w:val="Char1"/>
    <w:uiPriority w:val="99"/>
    <w:rsid w:val="00686E1E"/>
    <w:pPr>
      <w:spacing w:beforeLines="30"/>
    </w:pPr>
    <w:rPr>
      <w:rFonts w:ascii="仿宋_GB2312" w:eastAsia="仿宋_GB2312"/>
      <w:kern w:val="0"/>
      <w:sz w:val="24"/>
      <w:szCs w:val="20"/>
    </w:rPr>
  </w:style>
  <w:style w:type="character" w:customStyle="1" w:styleId="Char1">
    <w:name w:val="正文文本 Char1"/>
    <w:basedOn w:val="a0"/>
    <w:link w:val="a3"/>
    <w:uiPriority w:val="99"/>
    <w:semiHidden/>
    <w:locked/>
    <w:rsid w:val="00686E1E"/>
    <w:rPr>
      <w:rFonts w:cs="Times New Roman"/>
      <w:sz w:val="24"/>
      <w:szCs w:val="24"/>
    </w:rPr>
  </w:style>
  <w:style w:type="paragraph" w:styleId="30">
    <w:name w:val="toc 3"/>
    <w:basedOn w:val="a"/>
    <w:next w:val="a"/>
    <w:uiPriority w:val="99"/>
    <w:rsid w:val="00686E1E"/>
    <w:pPr>
      <w:tabs>
        <w:tab w:val="right" w:leader="dot" w:pos="8296"/>
      </w:tabs>
      <w:ind w:leftChars="400" w:left="840"/>
    </w:pPr>
  </w:style>
  <w:style w:type="paragraph" w:styleId="a4">
    <w:name w:val="Date"/>
    <w:basedOn w:val="a"/>
    <w:next w:val="a"/>
    <w:link w:val="Char"/>
    <w:uiPriority w:val="99"/>
    <w:rsid w:val="00686E1E"/>
    <w:pPr>
      <w:ind w:leftChars="2500" w:left="100"/>
    </w:pPr>
  </w:style>
  <w:style w:type="character" w:customStyle="1" w:styleId="Char">
    <w:name w:val="日期 Char"/>
    <w:basedOn w:val="a0"/>
    <w:link w:val="a4"/>
    <w:uiPriority w:val="99"/>
    <w:semiHidden/>
    <w:locked/>
    <w:rsid w:val="00686E1E"/>
    <w:rPr>
      <w:rFonts w:cs="Times New Roman"/>
      <w:sz w:val="24"/>
      <w:szCs w:val="24"/>
    </w:rPr>
  </w:style>
  <w:style w:type="paragraph" w:styleId="a5">
    <w:name w:val="Balloon Text"/>
    <w:basedOn w:val="a"/>
    <w:link w:val="Char10"/>
    <w:uiPriority w:val="99"/>
    <w:rsid w:val="00686E1E"/>
    <w:rPr>
      <w:sz w:val="18"/>
      <w:szCs w:val="18"/>
    </w:rPr>
  </w:style>
  <w:style w:type="character" w:customStyle="1" w:styleId="Char10">
    <w:name w:val="批注框文本 Char1"/>
    <w:basedOn w:val="a0"/>
    <w:link w:val="a5"/>
    <w:uiPriority w:val="99"/>
    <w:semiHidden/>
    <w:locked/>
    <w:rsid w:val="00686E1E"/>
    <w:rPr>
      <w:rFonts w:cs="Times New Roman"/>
      <w:sz w:val="2"/>
    </w:rPr>
  </w:style>
  <w:style w:type="paragraph" w:styleId="a6">
    <w:name w:val="footer"/>
    <w:basedOn w:val="a"/>
    <w:link w:val="Char11"/>
    <w:uiPriority w:val="99"/>
    <w:rsid w:val="00686E1E"/>
    <w:pPr>
      <w:tabs>
        <w:tab w:val="center" w:pos="4153"/>
        <w:tab w:val="right" w:pos="8306"/>
      </w:tabs>
      <w:snapToGrid w:val="0"/>
      <w:jc w:val="left"/>
    </w:pPr>
    <w:rPr>
      <w:kern w:val="0"/>
      <w:sz w:val="18"/>
      <w:szCs w:val="20"/>
    </w:rPr>
  </w:style>
  <w:style w:type="character" w:customStyle="1" w:styleId="FooterChar">
    <w:name w:val="Footer Char"/>
    <w:basedOn w:val="a0"/>
    <w:link w:val="a6"/>
    <w:uiPriority w:val="99"/>
    <w:rsid w:val="00686E1E"/>
    <w:rPr>
      <w:rFonts w:ascii="Times New Roman" w:hAnsi="Times New Roman" w:cs="Times New Roman"/>
      <w:sz w:val="18"/>
      <w:szCs w:val="18"/>
    </w:rPr>
  </w:style>
  <w:style w:type="paragraph" w:styleId="a7">
    <w:name w:val="header"/>
    <w:basedOn w:val="a"/>
    <w:link w:val="Char12"/>
    <w:uiPriority w:val="99"/>
    <w:rsid w:val="00686E1E"/>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a0"/>
    <w:link w:val="a7"/>
    <w:uiPriority w:val="99"/>
    <w:rsid w:val="00686E1E"/>
    <w:rPr>
      <w:rFonts w:ascii="Times New Roman" w:hAnsi="Times New Roman" w:cs="Times New Roman"/>
      <w:sz w:val="18"/>
      <w:szCs w:val="18"/>
    </w:rPr>
  </w:style>
  <w:style w:type="paragraph" w:styleId="10">
    <w:name w:val="toc 1"/>
    <w:basedOn w:val="a"/>
    <w:next w:val="a"/>
    <w:uiPriority w:val="99"/>
    <w:rsid w:val="00686E1E"/>
    <w:pPr>
      <w:tabs>
        <w:tab w:val="right" w:leader="dot" w:pos="8296"/>
      </w:tabs>
      <w:spacing w:before="93"/>
      <w:jc w:val="center"/>
    </w:pPr>
    <w:rPr>
      <w:rFonts w:ascii="仿宋" w:eastAsia="仿宋" w:hAnsi="仿宋"/>
      <w:sz w:val="28"/>
      <w:szCs w:val="28"/>
    </w:rPr>
  </w:style>
  <w:style w:type="paragraph" w:styleId="20">
    <w:name w:val="toc 2"/>
    <w:basedOn w:val="a"/>
    <w:next w:val="a"/>
    <w:uiPriority w:val="99"/>
    <w:rsid w:val="00686E1E"/>
    <w:pPr>
      <w:tabs>
        <w:tab w:val="right" w:leader="dot" w:pos="8296"/>
      </w:tabs>
      <w:ind w:leftChars="200" w:left="420"/>
    </w:pPr>
  </w:style>
  <w:style w:type="paragraph" w:styleId="a8">
    <w:name w:val="Normal (Web)"/>
    <w:basedOn w:val="a"/>
    <w:uiPriority w:val="99"/>
    <w:rsid w:val="00686E1E"/>
    <w:rPr>
      <w:sz w:val="24"/>
    </w:rPr>
  </w:style>
  <w:style w:type="character" w:styleId="a9">
    <w:name w:val="Strong"/>
    <w:basedOn w:val="a0"/>
    <w:uiPriority w:val="99"/>
    <w:qFormat/>
    <w:rsid w:val="00686E1E"/>
    <w:rPr>
      <w:rFonts w:cs="Times New Roman"/>
      <w:b/>
    </w:rPr>
  </w:style>
  <w:style w:type="character" w:styleId="aa">
    <w:name w:val="page number"/>
    <w:basedOn w:val="a0"/>
    <w:uiPriority w:val="99"/>
    <w:rsid w:val="00686E1E"/>
    <w:rPr>
      <w:rFonts w:cs="Times New Roman"/>
    </w:rPr>
  </w:style>
  <w:style w:type="character" w:styleId="ab">
    <w:name w:val="Hyperlink"/>
    <w:basedOn w:val="a0"/>
    <w:uiPriority w:val="99"/>
    <w:rsid w:val="00686E1E"/>
    <w:rPr>
      <w:rFonts w:cs="Times New Roman"/>
      <w:color w:val="0000FF"/>
      <w:u w:val="single"/>
    </w:rPr>
  </w:style>
  <w:style w:type="character" w:customStyle="1" w:styleId="BodyTextCharChar">
    <w:name w:val="Body Text Char Char"/>
    <w:basedOn w:val="a0"/>
    <w:uiPriority w:val="99"/>
    <w:rsid w:val="00686E1E"/>
    <w:rPr>
      <w:rFonts w:ascii="Times New Roman" w:hAnsi="Times New Roman" w:cs="Times New Roman"/>
      <w:sz w:val="24"/>
      <w:szCs w:val="24"/>
    </w:rPr>
  </w:style>
  <w:style w:type="character" w:customStyle="1" w:styleId="Char0">
    <w:name w:val="页脚 Char"/>
    <w:uiPriority w:val="99"/>
    <w:locked/>
    <w:rsid w:val="00686E1E"/>
    <w:rPr>
      <w:sz w:val="18"/>
    </w:rPr>
  </w:style>
  <w:style w:type="character" w:customStyle="1" w:styleId="Char2">
    <w:name w:val="正文文本 Char"/>
    <w:uiPriority w:val="99"/>
    <w:locked/>
    <w:rsid w:val="00686E1E"/>
    <w:rPr>
      <w:rFonts w:ascii="仿宋_GB2312" w:eastAsia="仿宋_GB2312" w:hAnsi="Times New Roman"/>
      <w:sz w:val="24"/>
    </w:rPr>
  </w:style>
  <w:style w:type="character" w:customStyle="1" w:styleId="Char3">
    <w:name w:val="批注框文本 Char"/>
    <w:basedOn w:val="a0"/>
    <w:link w:val="a5"/>
    <w:uiPriority w:val="99"/>
    <w:locked/>
    <w:rsid w:val="00686E1E"/>
    <w:rPr>
      <w:rFonts w:ascii="Times New Roman" w:hAnsi="Times New Roman" w:cs="Times New Roman"/>
      <w:kern w:val="2"/>
      <w:sz w:val="18"/>
      <w:szCs w:val="18"/>
    </w:rPr>
  </w:style>
  <w:style w:type="character" w:customStyle="1" w:styleId="11">
    <w:name w:val="页码1"/>
    <w:basedOn w:val="a0"/>
    <w:uiPriority w:val="99"/>
    <w:rsid w:val="00686E1E"/>
    <w:rPr>
      <w:rFonts w:cs="Times New Roman"/>
    </w:rPr>
  </w:style>
  <w:style w:type="character" w:customStyle="1" w:styleId="Char4">
    <w:name w:val="页眉 Char"/>
    <w:uiPriority w:val="99"/>
    <w:locked/>
    <w:rsid w:val="00686E1E"/>
    <w:rPr>
      <w:sz w:val="18"/>
    </w:rPr>
  </w:style>
  <w:style w:type="character" w:customStyle="1" w:styleId="Char12">
    <w:name w:val="页眉 Char1"/>
    <w:basedOn w:val="a0"/>
    <w:link w:val="a7"/>
    <w:uiPriority w:val="99"/>
    <w:semiHidden/>
    <w:locked/>
    <w:rsid w:val="00686E1E"/>
    <w:rPr>
      <w:rFonts w:cs="Times New Roman"/>
      <w:sz w:val="18"/>
      <w:szCs w:val="18"/>
    </w:rPr>
  </w:style>
  <w:style w:type="character" w:customStyle="1" w:styleId="Char11">
    <w:name w:val="页脚 Char1"/>
    <w:basedOn w:val="a0"/>
    <w:link w:val="a6"/>
    <w:uiPriority w:val="99"/>
    <w:semiHidden/>
    <w:locked/>
    <w:rsid w:val="00686E1E"/>
    <w:rPr>
      <w:rFonts w:cs="Times New Roman"/>
      <w:sz w:val="18"/>
      <w:szCs w:val="18"/>
    </w:rPr>
  </w:style>
  <w:style w:type="paragraph" w:customStyle="1" w:styleId="12">
    <w:name w:val="列出段落1"/>
    <w:basedOn w:val="a"/>
    <w:uiPriority w:val="99"/>
    <w:rsid w:val="00686E1E"/>
    <w:pPr>
      <w:ind w:firstLineChars="200" w:firstLine="420"/>
    </w:pPr>
  </w:style>
  <w:style w:type="paragraph" w:customStyle="1" w:styleId="TOC1">
    <w:name w:val="TOC 标题1"/>
    <w:basedOn w:val="1"/>
    <w:next w:val="a"/>
    <w:uiPriority w:val="99"/>
    <w:rsid w:val="00686E1E"/>
    <w:pPr>
      <w:widowControl/>
      <w:spacing w:before="480" w:after="0" w:line="276" w:lineRule="auto"/>
      <w:jc w:val="left"/>
      <w:outlineLvl w:val="9"/>
    </w:pPr>
    <w:rPr>
      <w:rFonts w:ascii="Cambria" w:hAnsi="Cambria" w:cs="黑体"/>
      <w:color w:val="365F90"/>
      <w:kern w:val="0"/>
      <w:sz w:val="28"/>
      <w:szCs w:val="28"/>
    </w:rPr>
  </w:style>
  <w:style w:type="paragraph" w:customStyle="1" w:styleId="Default">
    <w:name w:val="Default"/>
    <w:uiPriority w:val="99"/>
    <w:rsid w:val="00686E1E"/>
    <w:pPr>
      <w:widowControl w:val="0"/>
      <w:autoSpaceDE w:val="0"/>
      <w:autoSpaceDN w:val="0"/>
      <w:adjustRightInd w:val="0"/>
    </w:pPr>
    <w:rPr>
      <w:rFonts w:ascii="仿宋" w:eastAsia="仿宋" w:cs="仿宋"/>
      <w:color w:val="000000"/>
      <w:kern w:val="0"/>
      <w:sz w:val="24"/>
      <w:szCs w:val="24"/>
    </w:rPr>
  </w:style>
  <w:style w:type="paragraph" w:styleId="ac">
    <w:name w:val="List Paragraph"/>
    <w:basedOn w:val="a"/>
    <w:uiPriority w:val="99"/>
    <w:qFormat/>
    <w:rsid w:val="00686E1E"/>
    <w:pPr>
      <w:ind w:firstLineChars="200" w:firstLine="420"/>
    </w:pPr>
  </w:style>
  <w:style w:type="paragraph" w:customStyle="1" w:styleId="ad">
    <w:name w:val="四号正文"/>
    <w:basedOn w:val="a"/>
    <w:uiPriority w:val="99"/>
    <w:rsid w:val="00686E1E"/>
    <w:pPr>
      <w:spacing w:line="360" w:lineRule="auto"/>
    </w:pPr>
    <w:rPr>
      <w:rFonts w:ascii="??" w:hAnsi="??"/>
      <w:color w:val="000000"/>
      <w:kern w:val="0"/>
      <w:sz w:val="28"/>
      <w:szCs w:val="21"/>
      <w:lang w:val="zh-CN"/>
    </w:rPr>
  </w:style>
  <w:style w:type="character" w:customStyle="1" w:styleId="font01">
    <w:name w:val="font01"/>
    <w:basedOn w:val="a0"/>
    <w:uiPriority w:val="99"/>
    <w:rsid w:val="00686E1E"/>
    <w:rPr>
      <w:rFonts w:ascii="宋体" w:eastAsia="宋体" w:hAnsi="宋体" w:cs="宋体"/>
      <w:color w:val="auto"/>
      <w:sz w:val="24"/>
      <w:szCs w:val="24"/>
      <w:u w:val="none"/>
    </w:rPr>
  </w:style>
  <w:style w:type="character" w:customStyle="1" w:styleId="font51">
    <w:name w:val="font51"/>
    <w:basedOn w:val="a0"/>
    <w:uiPriority w:val="99"/>
    <w:rsid w:val="00686E1E"/>
    <w:rPr>
      <w:rFonts w:ascii="宋体" w:eastAsia="宋体" w:hAnsi="宋体" w:cs="宋体"/>
      <w:color w:val="FF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__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___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099" b="1" i="0" u="none" strike="noStrike" kern="1200" baseline="0">
                <a:solidFill>
                  <a:schemeClr val="tx1"/>
                </a:solidFill>
                <a:latin typeface="+mn-lt"/>
                <a:ea typeface="+mn-ea"/>
                <a:cs typeface="+mn-cs"/>
              </a:defRPr>
            </a:pPr>
            <a:r>
              <a:rPr lang="zh-CN" altLang="en-US" sz="1199"/>
              <a:t>图</a:t>
            </a:r>
            <a:r>
              <a:rPr lang="en-US" altLang="zh-CN" sz="1199"/>
              <a:t>1</a:t>
            </a:r>
            <a:r>
              <a:rPr lang="zh-CN" altLang="en-US" sz="1199"/>
              <a:t>：收、支决算总计变动情况图</a:t>
            </a:r>
          </a:p>
        </c:rich>
      </c:tx>
    </c:title>
    <c:plotArea>
      <c:layout/>
      <c:barChart>
        <c:barDir val="col"/>
        <c:grouping val="clustered"/>
        <c:ser>
          <c:idx val="0"/>
          <c:order val="0"/>
          <c:tx>
            <c:strRef>
              <c:f>Sheet1!$B$1</c:f>
              <c:strCache>
                <c:ptCount val="1"/>
                <c:pt idx="0">
                  <c:v>图1：收、支决算总计变动情况图</c:v>
                </c:pt>
              </c:strCache>
            </c:strRef>
          </c:tx>
          <c:dLbls>
            <c:spPr>
              <a:noFill/>
              <a:ln w="25370">
                <a:noFill/>
              </a:ln>
            </c:spPr>
            <c:txPr>
              <a:bodyPr rot="0" spcFirstLastPara="0" vertOverflow="ellipsis" vert="horz" wrap="square" lIns="38100" tIns="19050" rIns="38100" bIns="19050" anchor="ctr" anchorCtr="1"/>
              <a:lstStyle/>
              <a:p>
                <a:pPr>
                  <a:defRPr lang="zh-CN" sz="999" b="0" i="0" u="none" strike="noStrike" kern="1200" baseline="0">
                    <a:solidFill>
                      <a:schemeClr val="tx1"/>
                    </a:solidFill>
                    <a:latin typeface="+mn-lt"/>
                    <a:ea typeface="+mn-ea"/>
                    <a:cs typeface="+mn-cs"/>
                  </a:defRPr>
                </a:pPr>
                <a:endParaRPr lang="zh-CN"/>
              </a:p>
            </c:txPr>
            <c:dLblPos val="inEnd"/>
            <c:showVal val="1"/>
          </c:dLbls>
          <c:cat>
            <c:strRef>
              <c:f>Sheet1!$A$2:$A$3</c:f>
              <c:strCache>
                <c:ptCount val="2"/>
                <c:pt idx="0">
                  <c:v>2020年</c:v>
                </c:pt>
                <c:pt idx="1">
                  <c:v>2021年</c:v>
                </c:pt>
              </c:strCache>
            </c:strRef>
          </c:cat>
          <c:val>
            <c:numRef>
              <c:f>Sheet1!$B$2:$B$3</c:f>
              <c:numCache>
                <c:formatCode>General</c:formatCode>
                <c:ptCount val="2"/>
                <c:pt idx="0">
                  <c:v>2537.3700000000008</c:v>
                </c:pt>
                <c:pt idx="1">
                  <c:v>2306.9100000000008</c:v>
                </c:pt>
              </c:numCache>
            </c:numRef>
          </c:val>
        </c:ser>
        <c:dLbls>
          <c:showVal val="1"/>
        </c:dLbls>
        <c:gapWidth val="75"/>
        <c:overlap val="40"/>
        <c:axId val="183883648"/>
        <c:axId val="183885184"/>
      </c:barChart>
      <c:catAx>
        <c:axId val="183883648"/>
        <c:scaling>
          <c:orientation val="minMax"/>
        </c:scaling>
        <c:axPos val="b"/>
        <c:numFmt formatCode="General" sourceLinked="1"/>
        <c:majorTickMark val="none"/>
        <c:tickLblPos val="nextTo"/>
        <c:txPr>
          <a:bodyPr rot="-60000000" spcFirstLastPara="0" vertOverflow="ellipsis" vert="horz" wrap="square" anchor="ctr" anchorCtr="1"/>
          <a:lstStyle/>
          <a:p>
            <a:pPr>
              <a:defRPr lang="zh-CN" sz="999" b="0" i="0" u="none" strike="noStrike" kern="1200" baseline="0">
                <a:solidFill>
                  <a:schemeClr val="tx1"/>
                </a:solidFill>
                <a:latin typeface="+mn-lt"/>
                <a:ea typeface="+mn-ea"/>
                <a:cs typeface="+mn-cs"/>
              </a:defRPr>
            </a:pPr>
            <a:endParaRPr lang="zh-CN"/>
          </a:p>
        </c:txPr>
        <c:crossAx val="183885184"/>
        <c:crosses val="autoZero"/>
        <c:auto val="1"/>
        <c:lblAlgn val="ctr"/>
        <c:lblOffset val="100"/>
      </c:catAx>
      <c:valAx>
        <c:axId val="183885184"/>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999" b="0" i="0" u="none" strike="noStrike" kern="1200" baseline="0">
                <a:solidFill>
                  <a:schemeClr val="tx1"/>
                </a:solidFill>
                <a:latin typeface="+mn-lt"/>
                <a:ea typeface="+mn-ea"/>
                <a:cs typeface="+mn-cs"/>
              </a:defRPr>
            </a:pPr>
            <a:endParaRPr lang="zh-CN"/>
          </a:p>
        </c:txPr>
        <c:crossAx val="183883648"/>
        <c:crosses val="autoZero"/>
        <c:crossBetween val="between"/>
      </c:valAx>
    </c:plotArea>
    <c:plotVisOnly val="1"/>
    <c:dispBlanksAs val="gap"/>
  </c:chart>
  <c:txPr>
    <a:bodyPr/>
    <a:lstStyle/>
    <a:p>
      <a:pPr>
        <a:defRPr lang="zh-CN"/>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598" b="1" i="0" u="none" strike="noStrike" kern="1200" baseline="0">
                <a:solidFill>
                  <a:schemeClr val="tx1">
                    <a:lumMod val="65000"/>
                    <a:lumOff val="35000"/>
                  </a:schemeClr>
                </a:solidFill>
                <a:latin typeface="+mn-lt"/>
                <a:ea typeface="+mn-ea"/>
                <a:cs typeface="+mn-cs"/>
              </a:defRPr>
            </a:pPr>
            <a:r>
              <a:t>图2：收入决算结构图</a:t>
            </a:r>
          </a:p>
        </c:rich>
      </c:tx>
      <c:spPr>
        <a:noFill/>
        <a:ln w="25366">
          <a:noFill/>
        </a:ln>
      </c:spPr>
    </c:title>
    <c:plotArea>
      <c:layout>
        <c:manualLayout>
          <c:layoutTarget val="inner"/>
          <c:xMode val="edge"/>
          <c:yMode val="edge"/>
          <c:x val="0.21455938697318011"/>
          <c:y val="0.22021660649819511"/>
          <c:w val="0.56896551724138045"/>
          <c:h val="0.66787003610108819"/>
        </c:manualLayout>
      </c:layout>
      <c:pieChart>
        <c:varyColors val="1"/>
        <c:ser>
          <c:idx val="0"/>
          <c:order val="0"/>
          <c:tx>
            <c:strRef>
              <c:f>Sheet1!$B$1</c:f>
              <c:strCache>
                <c:ptCount val="1"/>
                <c:pt idx="0">
                  <c:v>销售额</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Lbls>
            <c:dLbl>
              <c:idx val="0"/>
              <c:tx>
                <c:rich>
                  <a:bodyPr/>
                  <a:lstStyle/>
                  <a:p>
                    <a:r>
                      <a:t>一般公共预算财政拨款收入2255.58万元，占100%</a:t>
                    </a:r>
                  </a:p>
                </c:rich>
              </c:tx>
              <c:dLblPos val="ctr"/>
            </c:dLbl>
            <c:spPr>
              <a:noFill/>
              <a:ln w="25366">
                <a:noFill/>
              </a:ln>
            </c:spPr>
            <c:txPr>
              <a:bodyPr rot="0" spcFirstLastPara="0" vertOverflow="ellipsis" vert="horz" wrap="square" lIns="38100" tIns="19050" rIns="38100" bIns="19050" anchor="ctr" anchorCtr="1"/>
              <a:lstStyle/>
              <a:p>
                <a:pPr>
                  <a:defRPr lang="zh-CN" sz="899" b="0" i="0" u="none" strike="noStrike" kern="1200" baseline="0">
                    <a:solidFill>
                      <a:schemeClr val="tx1">
                        <a:lumMod val="75000"/>
                        <a:lumOff val="25000"/>
                      </a:schemeClr>
                    </a:solidFill>
                    <a:latin typeface="+mn-lt"/>
                    <a:ea typeface="+mn-ea"/>
                    <a:cs typeface="+mn-cs"/>
                  </a:defRPr>
                </a:pPr>
                <a:endParaRPr lang="zh-CN"/>
              </a:p>
            </c:txPr>
            <c:dLblPos val="ctr"/>
            <c:showCatName val="1"/>
            <c:showPercent val="1"/>
            <c:showLeaderLines val="1"/>
          </c:dLbls>
          <c:cat>
            <c:strRef>
              <c:f>Sheet1!$A$2</c:f>
              <c:strCache>
                <c:ptCount val="1"/>
                <c:pt idx="0">
                  <c:v>一般公共预算财政拨款收入2484.86万元，占100%</c:v>
                </c:pt>
              </c:strCache>
            </c:strRef>
          </c:cat>
          <c:val>
            <c:numRef>
              <c:f>Sheet1!$B$2</c:f>
              <c:numCache>
                <c:formatCode>General</c:formatCode>
                <c:ptCount val="1"/>
                <c:pt idx="0">
                  <c:v>2255.58</c:v>
                </c:pt>
              </c:numCache>
            </c:numRef>
          </c:val>
        </c:ser>
        <c:dLbls>
          <c:showCatName val="1"/>
          <c:showPercent val="1"/>
        </c:dLbls>
        <c:firstSliceAng val="15"/>
      </c:pieChart>
      <c:spPr>
        <a:noFill/>
        <a:ln w="25366">
          <a:noFill/>
        </a:ln>
      </c:spPr>
    </c:plotArea>
    <c:plotVisOnly val="1"/>
    <c:dispBlanksAs val="zero"/>
  </c:chart>
  <c:spPr>
    <a:solidFill>
      <a:schemeClr val="bg1"/>
    </a:solidFill>
    <a:ln w="9512" cap="flat" cmpd="sng" algn="ctr">
      <a:solidFill>
        <a:schemeClr val="tx1">
          <a:lumMod val="15000"/>
          <a:lumOff val="85000"/>
        </a:schemeClr>
      </a:solidFill>
      <a:prstDash val="solid"/>
      <a:round/>
    </a:ln>
    <a:effectLst/>
  </c:spPr>
  <c:txPr>
    <a:bodyPr/>
    <a:lstStyle/>
    <a:p>
      <a:pPr>
        <a:defRPr lang="zh-CN"/>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971" b="1" i="0" u="none" strike="noStrike" kern="1200" baseline="0">
                <a:solidFill>
                  <a:schemeClr val="tx1"/>
                </a:solidFill>
                <a:latin typeface="+mn-lt"/>
                <a:ea typeface="+mn-ea"/>
                <a:cs typeface="+mn-cs"/>
              </a:defRPr>
            </a:pPr>
            <a:r>
              <a:rPr lang="zh-CN" altLang="en-US" sz="971"/>
              <a:t>图</a:t>
            </a:r>
            <a:r>
              <a:rPr lang="en-US" altLang="zh-CN" sz="971"/>
              <a:t>3</a:t>
            </a:r>
            <a:r>
              <a:rPr lang="zh-CN" altLang="en-US" sz="971"/>
              <a:t>：支出决算结构图</a:t>
            </a:r>
          </a:p>
        </c:rich>
      </c:tx>
    </c:title>
    <c:plotArea>
      <c:layout/>
      <c:pieChart>
        <c:varyColors val="1"/>
        <c:ser>
          <c:idx val="0"/>
          <c:order val="0"/>
          <c:tx>
            <c:strRef>
              <c:f>Sheet1!$B$1</c:f>
              <c:strCache>
                <c:ptCount val="1"/>
                <c:pt idx="0">
                  <c:v>销售额</c:v>
                </c:pt>
              </c:strCache>
            </c:strRef>
          </c:tx>
          <c:dLbls>
            <c:dLbl>
              <c:idx val="0"/>
              <c:tx>
                <c:rich>
                  <a:bodyPr/>
                  <a:lstStyle/>
                  <a:p>
                    <a:r>
                      <a:rPr lang="en-US" altLang="zh-CN"/>
                      <a:t>47.19%</a:t>
                    </a:r>
                  </a:p>
                </c:rich>
              </c:tx>
              <c:dLblPos val="bestFit"/>
            </c:dLbl>
            <c:dLbl>
              <c:idx val="1"/>
              <c:tx>
                <c:rich>
                  <a:bodyPr/>
                  <a:lstStyle/>
                  <a:p>
                    <a:r>
                      <a:rPr lang="en-US" altLang="zh-CN"/>
                      <a:t>52.81%</a:t>
                    </a:r>
                  </a:p>
                </c:rich>
              </c:tx>
              <c:dLblPos val="bestFit"/>
            </c:dLbl>
            <c:spPr>
              <a:noFill/>
              <a:ln w="20553">
                <a:noFill/>
              </a:ln>
            </c:spPr>
            <c:txPr>
              <a:bodyPr rot="0" spcFirstLastPara="0" vertOverflow="ellipsis" vert="horz" wrap="square" lIns="38100" tIns="19050" rIns="38100" bIns="19050" anchor="ctr" anchorCtr="1"/>
              <a:lstStyle/>
              <a:p>
                <a:pPr>
                  <a:defRPr lang="zh-CN" sz="809" b="0" i="0" u="none" strike="noStrike" kern="1200" baseline="0">
                    <a:solidFill>
                      <a:schemeClr val="tx1"/>
                    </a:solidFill>
                    <a:latin typeface="+mn-lt"/>
                    <a:ea typeface="+mn-ea"/>
                    <a:cs typeface="+mn-cs"/>
                  </a:defRPr>
                </a:pPr>
                <a:endParaRPr lang="zh-CN"/>
              </a:p>
            </c:txPr>
            <c:dLblPos val="bestFit"/>
            <c:showCatName val="1"/>
            <c:showLeaderLines val="1"/>
          </c:dLbls>
          <c:cat>
            <c:strRef>
              <c:f>Sheet1!$A$2:$A$3</c:f>
              <c:strCache>
                <c:ptCount val="2"/>
                <c:pt idx="0">
                  <c:v>第一季度</c:v>
                </c:pt>
                <c:pt idx="1">
                  <c:v>第二季度</c:v>
                </c:pt>
              </c:strCache>
            </c:strRef>
          </c:cat>
          <c:val>
            <c:numRef>
              <c:f>Sheet1!$B$2:$B$3</c:f>
              <c:numCache>
                <c:formatCode>General</c:formatCode>
                <c:ptCount val="2"/>
                <c:pt idx="0">
                  <c:v>39.9</c:v>
                </c:pt>
                <c:pt idx="1">
                  <c:v>60.1</c:v>
                </c:pt>
              </c:numCache>
            </c:numRef>
          </c:val>
        </c:ser>
        <c:dLbls>
          <c:showCatName val="1"/>
        </c:dLbls>
        <c:firstSliceAng val="15"/>
      </c:pieChart>
      <c:spPr>
        <a:noFill/>
        <a:ln w="20553">
          <a:noFill/>
        </a:ln>
      </c:spPr>
    </c:plotArea>
    <c:plotVisOnly val="1"/>
    <c:dispBlanksAs val="zero"/>
  </c:chart>
  <c:txPr>
    <a:bodyPr/>
    <a:lstStyle/>
    <a:p>
      <a:pPr>
        <a:defRPr lang="zh-CN"/>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128" b="1" i="0" u="none" strike="noStrike" kern="1200" baseline="0">
                <a:solidFill>
                  <a:schemeClr val="tx1"/>
                </a:solidFill>
                <a:latin typeface="+mn-lt"/>
                <a:ea typeface="+mn-ea"/>
                <a:cs typeface="+mn-cs"/>
              </a:defRPr>
            </a:pPr>
            <a:r>
              <a:t>图4：收、支决算总计变动情况图（单位：万元）</a:t>
            </a:r>
          </a:p>
        </c:rich>
      </c:tx>
      <c:layout>
        <c:manualLayout>
          <c:xMode val="edge"/>
          <c:yMode val="edge"/>
          <c:x val="0.27645562679906804"/>
          <c:y val="2.6666666666666672E-2"/>
        </c:manualLayout>
      </c:layout>
    </c:title>
    <c:plotArea>
      <c:layout/>
      <c:barChart>
        <c:barDir val="col"/>
        <c:grouping val="clustered"/>
        <c:ser>
          <c:idx val="0"/>
          <c:order val="0"/>
          <c:tx>
            <c:strRef>
              <c:f>Sheet1!$B$1</c:f>
              <c:strCache>
                <c:ptCount val="1"/>
                <c:pt idx="0">
                  <c:v>图4：收、支决算总计变动情况图</c:v>
                </c:pt>
              </c:strCache>
            </c:strRef>
          </c:tx>
          <c:dLbls>
            <c:spPr>
              <a:noFill/>
              <a:ln w="23878">
                <a:noFill/>
              </a:ln>
            </c:spPr>
            <c:txPr>
              <a:bodyPr rot="0" spcFirstLastPara="0" vertOverflow="ellipsis" vert="horz" wrap="square" lIns="38100" tIns="19050" rIns="38100" bIns="19050" anchor="ctr" anchorCtr="1"/>
              <a:lstStyle/>
              <a:p>
                <a:pPr>
                  <a:defRPr lang="zh-CN" sz="940" b="0" i="0" u="none" strike="noStrike" kern="1200" baseline="0">
                    <a:solidFill>
                      <a:schemeClr val="tx1"/>
                    </a:solidFill>
                    <a:latin typeface="+mn-lt"/>
                    <a:ea typeface="+mn-ea"/>
                    <a:cs typeface="+mn-cs"/>
                  </a:defRPr>
                </a:pPr>
                <a:endParaRPr lang="zh-CN"/>
              </a:p>
            </c:txPr>
            <c:dLblPos val="inEnd"/>
            <c:showVal val="1"/>
          </c:dLbls>
          <c:cat>
            <c:strRef>
              <c:f>Sheet1!$A$2:$A$3</c:f>
              <c:strCache>
                <c:ptCount val="2"/>
                <c:pt idx="0">
                  <c:v>2020年</c:v>
                </c:pt>
                <c:pt idx="1">
                  <c:v>2021年</c:v>
                </c:pt>
              </c:strCache>
            </c:strRef>
          </c:cat>
          <c:val>
            <c:numRef>
              <c:f>Sheet1!$B$2:$B$3</c:f>
              <c:numCache>
                <c:formatCode>General</c:formatCode>
                <c:ptCount val="2"/>
                <c:pt idx="0">
                  <c:v>2537.3700000000008</c:v>
                </c:pt>
                <c:pt idx="1">
                  <c:v>2305.73</c:v>
                </c:pt>
              </c:numCache>
            </c:numRef>
          </c:val>
        </c:ser>
        <c:dLbls>
          <c:showVal val="1"/>
        </c:dLbls>
        <c:gapWidth val="75"/>
        <c:overlap val="40"/>
        <c:axId val="184020352"/>
        <c:axId val="183993472"/>
      </c:barChart>
      <c:catAx>
        <c:axId val="184020352"/>
        <c:scaling>
          <c:orientation val="minMax"/>
        </c:scaling>
        <c:axPos val="b"/>
        <c:numFmt formatCode="General" sourceLinked="1"/>
        <c:majorTickMark val="none"/>
        <c:tickLblPos val="nextTo"/>
        <c:txPr>
          <a:bodyPr rot="-60000000" spcFirstLastPara="0" vertOverflow="ellipsis" vert="horz" wrap="square" anchor="ctr" anchorCtr="1"/>
          <a:lstStyle/>
          <a:p>
            <a:pPr>
              <a:defRPr lang="zh-CN" sz="940" b="0" i="0" u="none" strike="noStrike" kern="1200" baseline="0">
                <a:solidFill>
                  <a:schemeClr val="tx1"/>
                </a:solidFill>
                <a:latin typeface="+mn-lt"/>
                <a:ea typeface="+mn-ea"/>
                <a:cs typeface="+mn-cs"/>
              </a:defRPr>
            </a:pPr>
            <a:endParaRPr lang="zh-CN"/>
          </a:p>
        </c:txPr>
        <c:crossAx val="183993472"/>
        <c:crosses val="autoZero"/>
        <c:auto val="1"/>
        <c:lblAlgn val="ctr"/>
        <c:lblOffset val="100"/>
      </c:catAx>
      <c:valAx>
        <c:axId val="183993472"/>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940" b="0" i="0" u="none" strike="noStrike" kern="1200" baseline="0">
                <a:solidFill>
                  <a:schemeClr val="tx1"/>
                </a:solidFill>
                <a:latin typeface="+mn-lt"/>
                <a:ea typeface="+mn-ea"/>
                <a:cs typeface="+mn-cs"/>
              </a:defRPr>
            </a:pPr>
            <a:endParaRPr lang="zh-CN"/>
          </a:p>
        </c:txPr>
        <c:crossAx val="184020352"/>
        <c:crosses val="autoZero"/>
        <c:crossBetween val="between"/>
      </c:valAx>
    </c:plotArea>
    <c:plotVisOnly val="1"/>
    <c:dispBlanksAs val="gap"/>
  </c:chart>
  <c:txPr>
    <a:bodyPr/>
    <a:lstStyle/>
    <a:p>
      <a:pPr>
        <a:defRPr lang="zh-CN"/>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850" b="1" i="0" u="none" strike="noStrike" kern="1200" baseline="0">
                <a:solidFill>
                  <a:schemeClr val="tx1"/>
                </a:solidFill>
                <a:latin typeface="+mn-lt"/>
                <a:ea typeface="+mn-ea"/>
                <a:cs typeface="+mn-cs"/>
              </a:defRPr>
            </a:pPr>
            <a:r>
              <a:rPr lang="zh-CN" altLang="en-US"/>
              <a:t>图</a:t>
            </a:r>
            <a:r>
              <a:rPr lang="en-US" altLang="zh-CN"/>
              <a:t>5</a:t>
            </a:r>
            <a:r>
              <a:rPr lang="zh-CN" altLang="en-US"/>
              <a:t>：一般公共预算财政拨款</a:t>
            </a:r>
            <a:r>
              <a:rPr lang="zh-CN" altLang="en-US" sz="1055"/>
              <a:t>支出</a:t>
            </a:r>
            <a:r>
              <a:rPr lang="zh-CN" altLang="en-US"/>
              <a:t>决算变动情况图</a:t>
            </a:r>
            <a:endParaRPr lang="en-US" altLang="zh-CN"/>
          </a:p>
          <a:p>
            <a:pPr>
              <a:defRPr lang="zh-CN" sz="850" b="1" i="0" u="none" strike="noStrike" kern="1200" baseline="0">
                <a:solidFill>
                  <a:schemeClr val="tx1"/>
                </a:solidFill>
                <a:latin typeface="+mn-lt"/>
                <a:ea typeface="+mn-ea"/>
                <a:cs typeface="+mn-cs"/>
              </a:defRPr>
            </a:pPr>
            <a:r>
              <a:rPr lang="zh-CN" altLang="en-US"/>
              <a:t>（单位：万元）</a:t>
            </a:r>
          </a:p>
        </c:rich>
      </c:tx>
    </c:title>
    <c:plotArea>
      <c:layout/>
      <c:barChart>
        <c:barDir val="col"/>
        <c:grouping val="clustered"/>
        <c:ser>
          <c:idx val="0"/>
          <c:order val="0"/>
          <c:tx>
            <c:strRef>
              <c:f>Sheet1!$B$1</c:f>
              <c:strCache>
                <c:ptCount val="1"/>
                <c:pt idx="0">
                  <c:v>图5：一般公共预算财政拨款支出决算变动情况图</c:v>
                </c:pt>
              </c:strCache>
            </c:strRef>
          </c:tx>
          <c:dLbls>
            <c:dLbl>
              <c:idx val="0"/>
              <c:tx>
                <c:rich>
                  <a:bodyPr/>
                  <a:lstStyle/>
                  <a:p>
                    <a:r>
                      <a:rPr lang="en-US" altLang="en-US"/>
                      <a:t>2484.86</a:t>
                    </a:r>
                  </a:p>
                </c:rich>
              </c:tx>
              <c:dLblPos val="inEnd"/>
            </c:dLbl>
            <c:dLbl>
              <c:idx val="1"/>
              <c:tx>
                <c:rich>
                  <a:bodyPr/>
                  <a:lstStyle/>
                  <a:p>
                    <a:r>
                      <a:rPr lang="en-US" altLang="en-US"/>
                      <a:t>2255.58</a:t>
                    </a:r>
                  </a:p>
                </c:rich>
              </c:tx>
              <c:dLblPos val="inEnd"/>
            </c:dLbl>
            <c:spPr>
              <a:noFill/>
              <a:ln w="22329">
                <a:noFill/>
              </a:ln>
            </c:spPr>
            <c:txPr>
              <a:bodyPr rot="0" spcFirstLastPara="0" vertOverflow="ellipsis" vert="horz" wrap="square" lIns="38100" tIns="19050" rIns="38100" bIns="19050" anchor="ctr" anchorCtr="1"/>
              <a:lstStyle/>
              <a:p>
                <a:pPr>
                  <a:defRPr lang="zh-CN" sz="879" b="0" i="0" u="none" strike="noStrike" kern="1200" baseline="0">
                    <a:solidFill>
                      <a:schemeClr val="tx1"/>
                    </a:solidFill>
                    <a:latin typeface="+mn-lt"/>
                    <a:ea typeface="+mn-ea"/>
                    <a:cs typeface="+mn-cs"/>
                  </a:defRPr>
                </a:pPr>
                <a:endParaRPr lang="zh-CN"/>
              </a:p>
            </c:txPr>
            <c:dLblPos val="inEnd"/>
            <c:showVal val="1"/>
          </c:dLbls>
          <c:cat>
            <c:strRef>
              <c:f>Sheet1!$A$2:$A$3</c:f>
              <c:strCache>
                <c:ptCount val="2"/>
                <c:pt idx="0">
                  <c:v>2020年</c:v>
                </c:pt>
                <c:pt idx="1">
                  <c:v>2021年</c:v>
                </c:pt>
              </c:strCache>
            </c:strRef>
          </c:cat>
          <c:val>
            <c:numRef>
              <c:f>Sheet1!$B$2:$B$3</c:f>
              <c:numCache>
                <c:formatCode>General</c:formatCode>
                <c:ptCount val="2"/>
                <c:pt idx="0">
                  <c:v>2484.86</c:v>
                </c:pt>
                <c:pt idx="1">
                  <c:v>2255.58</c:v>
                </c:pt>
              </c:numCache>
            </c:numRef>
          </c:val>
        </c:ser>
        <c:dLbls>
          <c:showVal val="1"/>
        </c:dLbls>
        <c:gapWidth val="75"/>
        <c:overlap val="40"/>
        <c:axId val="242275072"/>
        <c:axId val="242276608"/>
      </c:barChart>
      <c:catAx>
        <c:axId val="242275072"/>
        <c:scaling>
          <c:orientation val="minMax"/>
        </c:scaling>
        <c:axPos val="b"/>
        <c:numFmt formatCode="General" sourceLinked="1"/>
        <c:majorTickMark val="none"/>
        <c:tickLblPos val="nextTo"/>
        <c:txPr>
          <a:bodyPr rot="-60000000" spcFirstLastPara="0" vertOverflow="ellipsis" vert="horz" wrap="square" anchor="ctr" anchorCtr="1"/>
          <a:lstStyle/>
          <a:p>
            <a:pPr>
              <a:defRPr lang="zh-CN" sz="879" b="0" i="0" u="none" strike="noStrike" kern="1200" baseline="0">
                <a:solidFill>
                  <a:schemeClr val="tx1"/>
                </a:solidFill>
                <a:latin typeface="+mn-lt"/>
                <a:ea typeface="+mn-ea"/>
                <a:cs typeface="+mn-cs"/>
              </a:defRPr>
            </a:pPr>
            <a:endParaRPr lang="zh-CN"/>
          </a:p>
        </c:txPr>
        <c:crossAx val="242276608"/>
        <c:crosses val="autoZero"/>
        <c:auto val="1"/>
        <c:lblAlgn val="ctr"/>
        <c:lblOffset val="100"/>
      </c:catAx>
      <c:valAx>
        <c:axId val="242276608"/>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879" b="0" i="0" u="none" strike="noStrike" kern="1200" baseline="0">
                <a:solidFill>
                  <a:schemeClr val="tx1"/>
                </a:solidFill>
                <a:latin typeface="+mn-lt"/>
                <a:ea typeface="+mn-ea"/>
                <a:cs typeface="+mn-cs"/>
              </a:defRPr>
            </a:pPr>
            <a:endParaRPr lang="zh-CN"/>
          </a:p>
        </c:txPr>
        <c:crossAx val="242275072"/>
        <c:crosses val="autoZero"/>
        <c:crossBetween val="between"/>
      </c:valAx>
    </c:plotArea>
    <c:plotVisOnly val="1"/>
    <c:dispBlanksAs val="gap"/>
  </c:chart>
  <c:txPr>
    <a:bodyPr/>
    <a:lstStyle/>
    <a:p>
      <a:pPr>
        <a:defRPr lang="zh-CN"/>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796" b="1" i="0" u="none" strike="noStrike" kern="1200" baseline="0">
                <a:solidFill>
                  <a:schemeClr val="tx1"/>
                </a:solidFill>
                <a:latin typeface="+mn-lt"/>
                <a:ea typeface="+mn-ea"/>
                <a:cs typeface="+mn-cs"/>
              </a:defRPr>
            </a:pPr>
            <a:r>
              <a:rPr lang="zh-CN" sz="1194" baseline="0"/>
              <a:t>图</a:t>
            </a:r>
            <a:r>
              <a:rPr lang="en-US" sz="1194" baseline="0"/>
              <a:t>6</a:t>
            </a:r>
            <a:r>
              <a:rPr lang="zh-CN" sz="1194" baseline="0"/>
              <a:t>：一般公共预算财政拨款支出预算结构</a:t>
            </a:r>
            <a:endParaRPr lang="en-US" altLang="zh-CN" sz="1200" baseline="0"/>
          </a:p>
          <a:p>
            <a:pPr>
              <a:defRPr lang="zh-CN" sz="1796" b="1" i="0" u="none" strike="noStrike" kern="1200" baseline="0">
                <a:solidFill>
                  <a:schemeClr val="tx1"/>
                </a:solidFill>
                <a:latin typeface="+mn-lt"/>
                <a:ea typeface="+mn-ea"/>
                <a:cs typeface="+mn-cs"/>
              </a:defRPr>
            </a:pPr>
            <a:r>
              <a:rPr lang="zh-CN" altLang="en-US" sz="1194" baseline="0"/>
              <a:t>（单位：万元）</a:t>
            </a:r>
            <a:endParaRPr lang="zh-CN" sz="1200" baseline="0"/>
          </a:p>
        </c:rich>
      </c:tx>
    </c:title>
    <c:plotArea>
      <c:layout/>
      <c:pieChart>
        <c:varyColors val="1"/>
        <c:ser>
          <c:idx val="0"/>
          <c:order val="0"/>
          <c:tx>
            <c:strRef>
              <c:f>Sheet1!$B$1</c:f>
              <c:strCache>
                <c:ptCount val="1"/>
                <c:pt idx="0">
                  <c:v>图6：一般公共预算财政拨款支出预算结构</c:v>
                </c:pt>
              </c:strCache>
            </c:strRef>
          </c:tx>
          <c:dLbls>
            <c:spPr>
              <a:noFill/>
              <a:ln w="25376">
                <a:noFill/>
              </a:ln>
            </c:spPr>
            <c:txPr>
              <a:bodyPr rot="0" spcFirstLastPara="0" vertOverflow="ellipsis" vert="horz" wrap="square" lIns="38100" tIns="19050" rIns="38100" bIns="19050" anchor="ctr" anchorCtr="1"/>
              <a:lstStyle/>
              <a:p>
                <a:pPr>
                  <a:defRPr lang="zh-CN" sz="999" b="0" i="0" u="none" strike="noStrike" kern="1200" baseline="0">
                    <a:solidFill>
                      <a:schemeClr val="tx1"/>
                    </a:solidFill>
                    <a:latin typeface="+mn-lt"/>
                    <a:ea typeface="+mn-ea"/>
                    <a:cs typeface="+mn-cs"/>
                  </a:defRPr>
                </a:pPr>
                <a:endParaRPr lang="zh-CN"/>
              </a:p>
            </c:txPr>
            <c:dLblPos val="bestFit"/>
            <c:showVal val="1"/>
          </c:dLbls>
          <c:cat>
            <c:strRef>
              <c:f>Sheet1!$A$2:$A$6</c:f>
              <c:strCache>
                <c:ptCount val="5"/>
                <c:pt idx="0">
                  <c:v>一般公共服务</c:v>
                </c:pt>
                <c:pt idx="1">
                  <c:v>公共安全支出</c:v>
                </c:pt>
                <c:pt idx="2">
                  <c:v>社会保障和就业</c:v>
                </c:pt>
                <c:pt idx="3">
                  <c:v>卫生健康支出</c:v>
                </c:pt>
                <c:pt idx="4">
                  <c:v>住房保障支出</c:v>
                </c:pt>
              </c:strCache>
            </c:strRef>
          </c:cat>
          <c:val>
            <c:numRef>
              <c:f>Sheet1!$B$2:$B$6</c:f>
              <c:numCache>
                <c:formatCode>General</c:formatCode>
                <c:ptCount val="5"/>
                <c:pt idx="0">
                  <c:v>1895.85</c:v>
                </c:pt>
                <c:pt idx="1">
                  <c:v>120.6</c:v>
                </c:pt>
                <c:pt idx="2">
                  <c:v>98.72</c:v>
                </c:pt>
                <c:pt idx="3">
                  <c:v>48.33</c:v>
                </c:pt>
                <c:pt idx="4">
                  <c:v>95.07</c:v>
                </c:pt>
              </c:numCache>
            </c:numRef>
          </c:val>
        </c:ser>
        <c:ser>
          <c:idx val="1"/>
          <c:order val="1"/>
          <c:tx>
            <c:strRef>
              <c:f>Sheet1!$C$1</c:f>
              <c:strCache>
                <c:ptCount val="1"/>
                <c:pt idx="0">
                  <c:v>列1</c:v>
                </c:pt>
              </c:strCache>
            </c:strRef>
          </c:tx>
          <c:cat>
            <c:strRef>
              <c:f>Sheet1!$A$2:$A$6</c:f>
              <c:strCache>
                <c:ptCount val="5"/>
                <c:pt idx="0">
                  <c:v>一般公共服务</c:v>
                </c:pt>
                <c:pt idx="1">
                  <c:v>公共安全支出</c:v>
                </c:pt>
                <c:pt idx="2">
                  <c:v>社会保障和就业</c:v>
                </c:pt>
                <c:pt idx="3">
                  <c:v>卫生健康支出</c:v>
                </c:pt>
                <c:pt idx="4">
                  <c:v>住房保障支出</c:v>
                </c:pt>
              </c:strCache>
            </c:strRef>
          </c:cat>
          <c:val>
            <c:numRef>
              <c:f>Sheet1!$C$2:$C$6</c:f>
              <c:numCache>
                <c:formatCode>0.00%</c:formatCode>
                <c:ptCount val="5"/>
                <c:pt idx="0">
                  <c:v>0.83919999999999995</c:v>
                </c:pt>
                <c:pt idx="1">
                  <c:v>5.3499999999999999E-2</c:v>
                </c:pt>
                <c:pt idx="2">
                  <c:v>4.3800000000000013E-2</c:v>
                </c:pt>
                <c:pt idx="3">
                  <c:v>2.1399999999999999E-2</c:v>
                </c:pt>
                <c:pt idx="4">
                  <c:v>4.2100000000000012E-2</c:v>
                </c:pt>
              </c:numCache>
            </c:numRef>
          </c:val>
        </c:ser>
        <c:firstSliceAng val="15"/>
      </c:pieChart>
      <c:spPr>
        <a:noFill/>
        <a:ln w="25376">
          <a:noFill/>
        </a:ln>
      </c:spPr>
    </c:plotArea>
    <c:legend>
      <c:legendPos val="r"/>
      <c:txPr>
        <a:bodyPr rot="0" spcFirstLastPara="0" vertOverflow="ellipsis" vert="horz" wrap="square" anchor="ctr" anchorCtr="1"/>
        <a:lstStyle/>
        <a:p>
          <a:pPr>
            <a:defRPr lang="zh-CN" sz="999"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Pr>
        <a:bodyPr rot="0" spcFirstLastPara="0" vertOverflow="ellipsis" vert="horz" wrap="square" anchor="ctr" anchorCtr="1"/>
        <a:lstStyle/>
        <a:p>
          <a:pPr>
            <a:defRPr lang="zh-CN" sz="1008"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图7：“三公”经费财政拨款支出结构图</c:v>
                </c:pt>
              </c:strCache>
            </c:strRef>
          </c:tx>
          <c:dLbls>
            <c:spPr>
              <a:noFill/>
              <a:ln w="21340">
                <a:noFill/>
              </a:ln>
            </c:spPr>
            <c:txPr>
              <a:bodyPr rot="0" spcFirstLastPara="0" vertOverflow="ellipsis" vert="horz" wrap="square" lIns="38100" tIns="19050" rIns="38100" bIns="19050" anchor="ctr" anchorCtr="1"/>
              <a:lstStyle/>
              <a:p>
                <a:pPr>
                  <a:defRPr lang="zh-CN" sz="840" b="0" i="0" u="none" strike="noStrike" kern="1200" baseline="0">
                    <a:solidFill>
                      <a:schemeClr val="tx1"/>
                    </a:solidFill>
                    <a:latin typeface="+mn-lt"/>
                    <a:ea typeface="+mn-ea"/>
                    <a:cs typeface="+mn-cs"/>
                  </a:defRPr>
                </a:pPr>
                <a:endParaRPr lang="zh-CN"/>
              </a:p>
            </c:txPr>
            <c:dLblPos val="bestFit"/>
            <c:showVal val="1"/>
            <c:showLeaderLines val="1"/>
          </c:dLbls>
          <c:cat>
            <c:strRef>
              <c:f>Sheet1!$A$2:$A$4</c:f>
              <c:strCache>
                <c:ptCount val="3"/>
                <c:pt idx="0">
                  <c:v>因公出国（境）费</c:v>
                </c:pt>
                <c:pt idx="1">
                  <c:v>公务用车购置及运行费</c:v>
                </c:pt>
                <c:pt idx="2">
                  <c:v>公务接待</c:v>
                </c:pt>
              </c:strCache>
            </c:strRef>
          </c:cat>
          <c:val>
            <c:numRef>
              <c:f>Sheet1!$B$2:$B$4</c:f>
              <c:numCache>
                <c:formatCode>0.00%</c:formatCode>
                <c:ptCount val="3"/>
                <c:pt idx="0" formatCode="0%">
                  <c:v>0</c:v>
                </c:pt>
                <c:pt idx="1">
                  <c:v>0.59460000000000002</c:v>
                </c:pt>
                <c:pt idx="2">
                  <c:v>0.40540000000000009</c:v>
                </c:pt>
              </c:numCache>
            </c:numRef>
          </c:val>
        </c:ser>
        <c:dLbls>
          <c:showVal val="1"/>
        </c:dLbls>
        <c:firstSliceAng val="15"/>
      </c:pieChart>
      <c:spPr>
        <a:noFill/>
        <a:ln w="21340">
          <a:noFill/>
        </a:ln>
      </c:spPr>
    </c:plotArea>
    <c:legend>
      <c:legendPos val="r"/>
      <c:txPr>
        <a:bodyPr rot="0" spcFirstLastPara="0" vertOverflow="ellipsis" vert="horz" wrap="square" anchor="ctr" anchorCtr="1"/>
        <a:lstStyle/>
        <a:p>
          <a:pPr>
            <a:defRPr lang="zh-CN" sz="84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51</Pages>
  <Words>3336</Words>
  <Characters>19020</Characters>
  <Application>Microsoft Office Word</Application>
  <DocSecurity>0</DocSecurity>
  <Lines>158</Lines>
  <Paragraphs>44</Paragraphs>
  <ScaleCrop>false</ScaleCrop>
  <Company>四川省财政厅</Company>
  <LinksUpToDate>false</LinksUpToDate>
  <CharactersWithSpaces>22312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Windows User</cp:lastModifiedBy>
  <cp:revision>2</cp:revision>
  <cp:lastPrinted>2022-09-22T07:36:00Z</cp:lastPrinted>
  <dcterms:created xsi:type="dcterms:W3CDTF">2023-09-18T01:46:00Z</dcterms:created>
  <dcterms:modified xsi:type="dcterms:W3CDTF">2023-09-18T01:46:00Z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